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88" w:rsidRPr="004D046E" w:rsidRDefault="007A13D6" w:rsidP="00B82688">
      <w:pPr>
        <w:pStyle w:val="BodyText"/>
        <w:jc w:val="center"/>
        <w:rPr>
          <w:rStyle w:val="IntenseEmphasis"/>
          <w:i w:val="0"/>
          <w:sz w:val="18"/>
          <w:szCs w:val="18"/>
        </w:rPr>
      </w:pPr>
      <w:bookmarkStart w:id="0" w:name="_GoBack"/>
      <w:bookmarkEnd w:id="0"/>
      <w:r w:rsidRPr="004D046E">
        <w:rPr>
          <w:rStyle w:val="IntenseEmphasis"/>
          <w:i w:val="0"/>
          <w:sz w:val="18"/>
          <w:szCs w:val="18"/>
        </w:rPr>
        <w:t>Client Instruction Letter</w:t>
      </w:r>
      <w:r w:rsidR="00C33AAE" w:rsidRPr="004D046E">
        <w:rPr>
          <w:rStyle w:val="IntenseEmphasis"/>
          <w:i w:val="0"/>
          <w:sz w:val="18"/>
          <w:szCs w:val="18"/>
        </w:rPr>
        <w:t xml:space="preserve"> </w:t>
      </w:r>
    </w:p>
    <w:p w:rsidR="007A13D6" w:rsidRPr="004D046E" w:rsidRDefault="007A13D6" w:rsidP="00B82688">
      <w:pPr>
        <w:pStyle w:val="BodyText"/>
        <w:jc w:val="center"/>
        <w:rPr>
          <w:rStyle w:val="IntenseEmphasis"/>
          <w:i w:val="0"/>
          <w:sz w:val="18"/>
          <w:szCs w:val="18"/>
        </w:rPr>
      </w:pPr>
    </w:p>
    <w:p w:rsidR="007029AE" w:rsidRPr="004D046E" w:rsidRDefault="007A13D6" w:rsidP="007A13D6">
      <w:pPr>
        <w:rPr>
          <w:rFonts w:cs="Calibri"/>
          <w:sz w:val="18"/>
          <w:szCs w:val="18"/>
        </w:rPr>
      </w:pPr>
      <w:r w:rsidRPr="004D046E">
        <w:rPr>
          <w:rFonts w:cs="Calibri"/>
          <w:sz w:val="18"/>
          <w:szCs w:val="18"/>
        </w:rPr>
        <w:t xml:space="preserve">To: </w:t>
      </w:r>
      <w:r w:rsidRPr="004D046E">
        <w:rPr>
          <w:rFonts w:cs="Calibri"/>
          <w:sz w:val="18"/>
          <w:szCs w:val="18"/>
        </w:rPr>
        <w:tab/>
      </w:r>
      <w:r w:rsidRPr="004D046E">
        <w:rPr>
          <w:rFonts w:cs="Calibri"/>
          <w:sz w:val="18"/>
          <w:szCs w:val="18"/>
        </w:rPr>
        <w:tab/>
        <w:t>[</w:t>
      </w:r>
      <w:r w:rsidRPr="004D046E">
        <w:rPr>
          <w:rFonts w:cs="Calibri"/>
          <w:sz w:val="18"/>
          <w:szCs w:val="18"/>
          <w:highlight w:val="yellow"/>
        </w:rPr>
        <w:t>Name and address of law firm</w:t>
      </w:r>
      <w:r w:rsidRPr="004D046E">
        <w:rPr>
          <w:rFonts w:cs="Calibri"/>
          <w:sz w:val="18"/>
          <w:szCs w:val="18"/>
        </w:rPr>
        <w:t>]</w:t>
      </w:r>
      <w:r w:rsidRPr="004D046E">
        <w:rPr>
          <w:rFonts w:cs="Calibri"/>
          <w:sz w:val="18"/>
          <w:szCs w:val="18"/>
        </w:rPr>
        <w:br/>
        <w:t>Attention:</w:t>
      </w:r>
      <w:r w:rsidRPr="004D046E">
        <w:rPr>
          <w:rFonts w:cs="Calibri"/>
          <w:sz w:val="18"/>
          <w:szCs w:val="18"/>
        </w:rPr>
        <w:tab/>
      </w:r>
      <w:r w:rsidRPr="004D046E">
        <w:rPr>
          <w:rFonts w:cs="Calibri"/>
          <w:sz w:val="18"/>
          <w:szCs w:val="18"/>
          <w:highlight w:val="yellow"/>
        </w:rPr>
        <w:t>[Acting solicitor]</w:t>
      </w:r>
      <w:r w:rsidRPr="004D046E">
        <w:rPr>
          <w:rFonts w:cs="Calibri"/>
          <w:sz w:val="18"/>
          <w:szCs w:val="18"/>
        </w:rPr>
        <w:br/>
      </w:r>
    </w:p>
    <w:p w:rsidR="007029AE" w:rsidRPr="004D046E" w:rsidRDefault="007029AE" w:rsidP="007A13D6">
      <w:pPr>
        <w:rPr>
          <w:rFonts w:cs="Calibri"/>
          <w:sz w:val="18"/>
          <w:szCs w:val="18"/>
        </w:rPr>
      </w:pPr>
      <w:r w:rsidRPr="004D046E">
        <w:rPr>
          <w:rFonts w:cs="Calibri"/>
          <w:sz w:val="18"/>
          <w:szCs w:val="18"/>
        </w:rPr>
        <w:t xml:space="preserve">To: </w:t>
      </w:r>
      <w:r w:rsidRPr="004D046E">
        <w:rPr>
          <w:rFonts w:cs="Calibri"/>
          <w:sz w:val="18"/>
          <w:szCs w:val="18"/>
        </w:rPr>
        <w:tab/>
      </w:r>
      <w:r w:rsidRPr="004D046E">
        <w:rPr>
          <w:rFonts w:cs="Calibri"/>
          <w:sz w:val="18"/>
          <w:szCs w:val="18"/>
        </w:rPr>
        <w:tab/>
        <w:t>RateSetter, 6</w:t>
      </w:r>
      <w:r w:rsidRPr="004D046E">
        <w:rPr>
          <w:rFonts w:cs="Calibri"/>
          <w:sz w:val="18"/>
          <w:szCs w:val="18"/>
          <w:vertAlign w:val="superscript"/>
        </w:rPr>
        <w:t>th</w:t>
      </w:r>
      <w:r w:rsidRPr="004D046E">
        <w:rPr>
          <w:rFonts w:cs="Calibri"/>
          <w:sz w:val="18"/>
          <w:szCs w:val="18"/>
        </w:rPr>
        <w:t xml:space="preserve"> Floor, 55 Bishopsgate, London, EC2N 3AS</w:t>
      </w:r>
      <w:r w:rsidRPr="004D046E">
        <w:rPr>
          <w:rFonts w:cs="Calibri"/>
          <w:sz w:val="18"/>
          <w:szCs w:val="18"/>
        </w:rPr>
        <w:br/>
        <w:t>Attention:</w:t>
      </w:r>
      <w:r w:rsidRPr="004D046E">
        <w:rPr>
          <w:rFonts w:cs="Calibri"/>
          <w:sz w:val="18"/>
          <w:szCs w:val="18"/>
        </w:rPr>
        <w:tab/>
        <w:t>Family Finance</w:t>
      </w:r>
    </w:p>
    <w:p w:rsidR="007A13D6" w:rsidRPr="004D046E" w:rsidRDefault="007A13D6" w:rsidP="00E05BF6">
      <w:pPr>
        <w:jc w:val="right"/>
        <w:rPr>
          <w:rFonts w:cs="Calibri"/>
          <w:sz w:val="18"/>
          <w:szCs w:val="18"/>
        </w:rPr>
      </w:pPr>
      <w:r w:rsidRPr="004D046E">
        <w:rPr>
          <w:rFonts w:cs="Calibri"/>
          <w:sz w:val="18"/>
          <w:szCs w:val="18"/>
        </w:rPr>
        <w:t>Date:</w:t>
      </w:r>
      <w:r w:rsidRPr="004D046E">
        <w:rPr>
          <w:rFonts w:cs="Calibri"/>
          <w:sz w:val="18"/>
          <w:szCs w:val="18"/>
        </w:rPr>
        <w:tab/>
      </w:r>
      <w:r w:rsidRPr="004D046E">
        <w:rPr>
          <w:rFonts w:cs="Calibri"/>
          <w:sz w:val="18"/>
          <w:szCs w:val="18"/>
        </w:rPr>
        <w:tab/>
      </w:r>
    </w:p>
    <w:p w:rsidR="007A13D6" w:rsidRPr="004D046E" w:rsidRDefault="007A13D6" w:rsidP="007A13D6">
      <w:pPr>
        <w:rPr>
          <w:rFonts w:cs="Calibri"/>
          <w:sz w:val="18"/>
          <w:szCs w:val="18"/>
        </w:rPr>
      </w:pPr>
      <w:r w:rsidRPr="004D046E">
        <w:rPr>
          <w:rFonts w:cs="Calibri"/>
          <w:sz w:val="18"/>
          <w:szCs w:val="18"/>
        </w:rPr>
        <w:t>Dear Sir/Madam</w:t>
      </w:r>
    </w:p>
    <w:p w:rsidR="007A13D6" w:rsidRPr="004D046E" w:rsidRDefault="007A13D6" w:rsidP="008852C7">
      <w:pPr>
        <w:pStyle w:val="TextLevel1"/>
        <w:numPr>
          <w:ilvl w:val="0"/>
          <w:numId w:val="9"/>
        </w:numPr>
        <w:jc w:val="both"/>
        <w:rPr>
          <w:rFonts w:ascii="Calibri" w:hAnsi="Calibri" w:cs="Calibri"/>
          <w:sz w:val="18"/>
          <w:szCs w:val="18"/>
        </w:rPr>
      </w:pPr>
      <w:bookmarkStart w:id="1" w:name="_Hlk523920252"/>
      <w:r w:rsidRPr="004D046E">
        <w:rPr>
          <w:rFonts w:ascii="Calibri" w:hAnsi="Calibri" w:cs="Calibri"/>
          <w:sz w:val="18"/>
          <w:szCs w:val="18"/>
        </w:rPr>
        <w:t xml:space="preserve">As you are aware, I have arranged to meet the fees, disbursements and associated VAT </w:t>
      </w:r>
      <w:r w:rsidR="00BF4019" w:rsidRPr="004D046E">
        <w:rPr>
          <w:rFonts w:ascii="Calibri" w:hAnsi="Calibri" w:cs="Calibri"/>
          <w:sz w:val="18"/>
          <w:szCs w:val="18"/>
        </w:rPr>
        <w:t xml:space="preserve">incurred in connection with my </w:t>
      </w:r>
      <w:r w:rsidR="003328A8">
        <w:rPr>
          <w:rFonts w:ascii="Calibri" w:hAnsi="Calibri" w:cs="Calibri"/>
          <w:sz w:val="18"/>
          <w:szCs w:val="18"/>
        </w:rPr>
        <w:t>divorce</w:t>
      </w:r>
      <w:r w:rsidR="00BF4019" w:rsidRPr="004D046E">
        <w:rPr>
          <w:rFonts w:ascii="Calibri" w:hAnsi="Calibri" w:cs="Calibri"/>
          <w:sz w:val="18"/>
          <w:szCs w:val="18"/>
        </w:rPr>
        <w:t xml:space="preserve"> </w:t>
      </w:r>
      <w:r w:rsidRPr="004D046E">
        <w:rPr>
          <w:rFonts w:ascii="Calibri" w:hAnsi="Calibri" w:cs="Calibri"/>
          <w:sz w:val="18"/>
          <w:szCs w:val="18"/>
        </w:rPr>
        <w:t>proceedings</w:t>
      </w:r>
      <w:r w:rsidR="0074620E" w:rsidRPr="004D046E">
        <w:rPr>
          <w:rFonts w:ascii="Calibri" w:hAnsi="Calibri" w:cs="Calibri"/>
          <w:sz w:val="18"/>
          <w:szCs w:val="18"/>
        </w:rPr>
        <w:t xml:space="preserve"> </w:t>
      </w:r>
      <w:r w:rsidR="00D51CE9">
        <w:rPr>
          <w:rFonts w:ascii="Calibri" w:hAnsi="Calibri" w:cs="Calibri"/>
          <w:sz w:val="18"/>
          <w:szCs w:val="18"/>
        </w:rPr>
        <w:t>[</w:t>
      </w:r>
      <w:r w:rsidR="0074620E" w:rsidRPr="004D046E">
        <w:rPr>
          <w:rFonts w:ascii="Calibri" w:hAnsi="Calibri" w:cs="Calibri"/>
          <w:sz w:val="18"/>
          <w:szCs w:val="18"/>
        </w:rPr>
        <w:t xml:space="preserve">with </w:t>
      </w:r>
      <w:r w:rsidR="0074620E" w:rsidRPr="00D51CE9">
        <w:rPr>
          <w:rFonts w:asciiTheme="minorHAnsi" w:hAnsiTheme="minorHAnsi" w:cstheme="minorHAnsi"/>
          <w:sz w:val="18"/>
          <w:szCs w:val="18"/>
        </w:rPr>
        <w:t xml:space="preserve">case number </w:t>
      </w:r>
      <w:r w:rsidR="0074620E" w:rsidRPr="00D51CE9">
        <w:rPr>
          <w:rFonts w:asciiTheme="minorHAnsi" w:hAnsiTheme="minorHAnsi" w:cstheme="minorHAnsi"/>
          <w:sz w:val="18"/>
          <w:szCs w:val="18"/>
          <w:highlight w:val="yellow"/>
        </w:rPr>
        <w:t>[●]</w:t>
      </w:r>
      <w:r w:rsidR="00D51CE9" w:rsidRPr="00D51CE9">
        <w:rPr>
          <w:rFonts w:asciiTheme="minorHAnsi" w:hAnsiTheme="minorHAnsi" w:cstheme="minorHAnsi"/>
          <w:sz w:val="18"/>
          <w:szCs w:val="18"/>
        </w:rPr>
        <w:t xml:space="preserve">] [against </w:t>
      </w:r>
      <w:r w:rsidR="00D51CE9" w:rsidRPr="00D51CE9">
        <w:rPr>
          <w:rFonts w:asciiTheme="minorHAnsi" w:hAnsiTheme="minorHAnsi" w:cstheme="minorHAnsi"/>
          <w:i/>
          <w:iCs/>
          <w:sz w:val="18"/>
          <w:szCs w:val="18"/>
          <w:highlight w:val="yellow"/>
        </w:rPr>
        <w:t>(name of spouse)</w:t>
      </w:r>
      <w:r w:rsidR="00D51CE9" w:rsidRPr="00D51CE9">
        <w:rPr>
          <w:rFonts w:asciiTheme="minorHAnsi" w:hAnsiTheme="minorHAnsi" w:cstheme="minorHAnsi"/>
          <w:i/>
          <w:iCs/>
          <w:sz w:val="18"/>
          <w:szCs w:val="18"/>
        </w:rPr>
        <w:t>]</w:t>
      </w:r>
      <w:r w:rsidR="00D51CE9" w:rsidRPr="00D51CE9">
        <w:rPr>
          <w:rFonts w:asciiTheme="minorHAnsi" w:hAnsiTheme="minorHAnsi" w:cstheme="minorHAnsi"/>
          <w:sz w:val="18"/>
          <w:szCs w:val="18"/>
        </w:rPr>
        <w:t xml:space="preserve"> </w:t>
      </w:r>
      <w:r w:rsidRPr="00D51CE9">
        <w:rPr>
          <w:rFonts w:asciiTheme="minorHAnsi" w:hAnsiTheme="minorHAnsi" w:cstheme="minorHAnsi"/>
          <w:sz w:val="18"/>
          <w:szCs w:val="18"/>
        </w:rPr>
        <w:t>(</w:t>
      </w:r>
      <w:r w:rsidR="0074620E" w:rsidRPr="00D51CE9">
        <w:rPr>
          <w:rFonts w:asciiTheme="minorHAnsi" w:hAnsiTheme="minorHAnsi" w:cstheme="minorHAnsi"/>
          <w:sz w:val="18"/>
          <w:szCs w:val="18"/>
        </w:rPr>
        <w:t>the</w:t>
      </w:r>
      <w:r w:rsidRPr="00D51CE9">
        <w:rPr>
          <w:rFonts w:asciiTheme="minorHAnsi" w:hAnsiTheme="minorHAnsi" w:cstheme="minorHAnsi"/>
          <w:sz w:val="18"/>
          <w:szCs w:val="18"/>
        </w:rPr>
        <w:t xml:space="preserve"> </w:t>
      </w:r>
      <w:r w:rsidR="0074620E" w:rsidRPr="00D51CE9">
        <w:rPr>
          <w:rFonts w:asciiTheme="minorHAnsi" w:hAnsiTheme="minorHAnsi" w:cstheme="minorHAnsi"/>
          <w:b/>
          <w:sz w:val="18"/>
          <w:szCs w:val="18"/>
        </w:rPr>
        <w:t>Case</w:t>
      </w:r>
      <w:r w:rsidRPr="00D51CE9">
        <w:rPr>
          <w:rFonts w:asciiTheme="minorHAnsi" w:hAnsiTheme="minorHAnsi" w:cstheme="minorHAnsi"/>
          <w:sz w:val="18"/>
          <w:szCs w:val="18"/>
        </w:rPr>
        <w:t>)</w:t>
      </w:r>
      <w:r w:rsidRPr="004D046E">
        <w:rPr>
          <w:rFonts w:ascii="Calibri" w:hAnsi="Calibri" w:cs="Calibri"/>
          <w:sz w:val="18"/>
          <w:szCs w:val="18"/>
        </w:rPr>
        <w:t xml:space="preserve"> with a series of loans provided by lenders through the peer-to-peer platform operated by Retail Money Market </w:t>
      </w:r>
      <w:r w:rsidR="0074620E" w:rsidRPr="004D046E">
        <w:rPr>
          <w:rFonts w:ascii="Calibri" w:hAnsi="Calibri" w:cs="Calibri"/>
          <w:sz w:val="18"/>
          <w:szCs w:val="18"/>
        </w:rPr>
        <w:t>Ltd</w:t>
      </w:r>
      <w:r w:rsidRPr="004D046E">
        <w:rPr>
          <w:rFonts w:ascii="Calibri" w:hAnsi="Calibri" w:cs="Calibri"/>
          <w:sz w:val="18"/>
          <w:szCs w:val="18"/>
        </w:rPr>
        <w:t>, trading as RateSetter</w:t>
      </w:r>
      <w:r w:rsidR="003F576D" w:rsidRPr="004D046E">
        <w:rPr>
          <w:rFonts w:ascii="Calibri" w:hAnsi="Calibri" w:cs="Calibri"/>
          <w:sz w:val="18"/>
          <w:szCs w:val="18"/>
        </w:rPr>
        <w:t xml:space="preserve"> (</w:t>
      </w:r>
      <w:r w:rsidR="003F576D" w:rsidRPr="004D046E">
        <w:rPr>
          <w:rFonts w:ascii="Calibri" w:hAnsi="Calibri" w:cs="Calibri"/>
          <w:b/>
          <w:sz w:val="18"/>
          <w:szCs w:val="18"/>
        </w:rPr>
        <w:t>RateSetter</w:t>
      </w:r>
      <w:r w:rsidR="003F576D" w:rsidRPr="004D046E">
        <w:rPr>
          <w:rFonts w:ascii="Calibri" w:hAnsi="Calibri" w:cs="Calibri"/>
          <w:sz w:val="18"/>
          <w:szCs w:val="18"/>
        </w:rPr>
        <w:t>)</w:t>
      </w:r>
      <w:r w:rsidR="00E24EE6" w:rsidRPr="004D046E">
        <w:rPr>
          <w:rFonts w:ascii="Calibri" w:hAnsi="Calibri" w:cs="Calibri"/>
          <w:sz w:val="18"/>
          <w:szCs w:val="18"/>
        </w:rPr>
        <w:t xml:space="preserve"> (the </w:t>
      </w:r>
      <w:r w:rsidR="00E24EE6" w:rsidRPr="004D046E">
        <w:rPr>
          <w:rFonts w:ascii="Calibri" w:hAnsi="Calibri" w:cs="Calibri"/>
          <w:b/>
          <w:sz w:val="18"/>
          <w:szCs w:val="18"/>
        </w:rPr>
        <w:t>Loans</w:t>
      </w:r>
      <w:r w:rsidR="00E24EE6" w:rsidRPr="004D046E">
        <w:rPr>
          <w:rFonts w:ascii="Calibri" w:hAnsi="Calibri" w:cs="Calibri"/>
          <w:sz w:val="18"/>
          <w:szCs w:val="18"/>
        </w:rPr>
        <w:t>)</w:t>
      </w:r>
      <w:r w:rsidRPr="004D046E">
        <w:rPr>
          <w:rFonts w:ascii="Calibri" w:hAnsi="Calibri" w:cs="Calibri"/>
          <w:sz w:val="18"/>
          <w:szCs w:val="18"/>
        </w:rPr>
        <w:t>.</w:t>
      </w:r>
    </w:p>
    <w:bookmarkEnd w:id="1"/>
    <w:p w:rsidR="008852C7" w:rsidRPr="004D046E" w:rsidRDefault="008852C7" w:rsidP="00E24EE6">
      <w:pPr>
        <w:pStyle w:val="TextLevel1"/>
        <w:numPr>
          <w:ilvl w:val="0"/>
          <w:numId w:val="9"/>
        </w:numPr>
        <w:jc w:val="both"/>
        <w:rPr>
          <w:rFonts w:ascii="Calibri" w:hAnsi="Calibri" w:cs="Calibri"/>
          <w:sz w:val="18"/>
          <w:szCs w:val="18"/>
        </w:rPr>
      </w:pPr>
      <w:r w:rsidRPr="004D046E">
        <w:rPr>
          <w:rFonts w:ascii="Calibri" w:hAnsi="Calibri" w:cs="Calibri"/>
          <w:sz w:val="18"/>
          <w:szCs w:val="18"/>
        </w:rPr>
        <w:t xml:space="preserve">Pursuant to a deed of assignment </w:t>
      </w:r>
      <w:r w:rsidR="00F804A7" w:rsidRPr="004D046E">
        <w:rPr>
          <w:rFonts w:ascii="Calibri" w:hAnsi="Calibri" w:cs="Calibri"/>
          <w:sz w:val="18"/>
          <w:szCs w:val="18"/>
        </w:rPr>
        <w:t xml:space="preserve">between me and Security Trustee Services Limited (the </w:t>
      </w:r>
      <w:r w:rsidR="00F804A7" w:rsidRPr="004D046E">
        <w:rPr>
          <w:rFonts w:ascii="Calibri" w:hAnsi="Calibri" w:cs="Calibri"/>
          <w:b/>
          <w:sz w:val="18"/>
          <w:szCs w:val="18"/>
        </w:rPr>
        <w:t>Assignee</w:t>
      </w:r>
      <w:r w:rsidR="00F804A7" w:rsidRPr="004D046E">
        <w:rPr>
          <w:rFonts w:ascii="Calibri" w:hAnsi="Calibri" w:cs="Calibri"/>
          <w:sz w:val="18"/>
          <w:szCs w:val="18"/>
        </w:rPr>
        <w:t>)</w:t>
      </w:r>
      <w:r w:rsidR="00E24EE6" w:rsidRPr="004D046E">
        <w:rPr>
          <w:rFonts w:ascii="Calibri" w:hAnsi="Calibri" w:cs="Calibri"/>
          <w:sz w:val="18"/>
          <w:szCs w:val="18"/>
        </w:rPr>
        <w:t xml:space="preserve"> (the </w:t>
      </w:r>
      <w:r w:rsidR="00E24EE6" w:rsidRPr="004D046E">
        <w:rPr>
          <w:rFonts w:ascii="Calibri" w:hAnsi="Calibri" w:cs="Calibri"/>
          <w:b/>
          <w:sz w:val="18"/>
          <w:szCs w:val="18"/>
        </w:rPr>
        <w:t>Deed of Assignment</w:t>
      </w:r>
      <w:r w:rsidR="00E24EE6" w:rsidRPr="004D046E">
        <w:rPr>
          <w:rFonts w:ascii="Calibri" w:hAnsi="Calibri" w:cs="Calibri"/>
          <w:sz w:val="18"/>
          <w:szCs w:val="18"/>
        </w:rPr>
        <w:t xml:space="preserve">), I have assigned to the Assignee all my right, title, benefit and interest in all monies and property from time to time due, owing or payable to or recovered by me under any court order or settlement agreement arising out of or in connection with the Case, including (but not limited to) any lump sum order(s), any costs order(s) and any settlement amount (the </w:t>
      </w:r>
      <w:r w:rsidR="00E24EE6" w:rsidRPr="004D046E">
        <w:rPr>
          <w:rFonts w:ascii="Calibri" w:hAnsi="Calibri" w:cs="Calibri"/>
          <w:b/>
          <w:sz w:val="18"/>
          <w:szCs w:val="18"/>
        </w:rPr>
        <w:t>Assets</w:t>
      </w:r>
      <w:r w:rsidR="00E24EE6" w:rsidRPr="004D046E">
        <w:rPr>
          <w:rFonts w:ascii="Calibri" w:hAnsi="Calibri" w:cs="Calibri"/>
          <w:sz w:val="18"/>
          <w:szCs w:val="18"/>
        </w:rPr>
        <w:t>).</w:t>
      </w:r>
    </w:p>
    <w:p w:rsidR="007A13D6" w:rsidRPr="004D046E" w:rsidRDefault="007A13D6" w:rsidP="008852C7">
      <w:pPr>
        <w:pStyle w:val="TextLevel1"/>
        <w:numPr>
          <w:ilvl w:val="0"/>
          <w:numId w:val="9"/>
        </w:numPr>
        <w:jc w:val="both"/>
        <w:rPr>
          <w:rFonts w:ascii="Calibri" w:hAnsi="Calibri" w:cs="Calibri"/>
          <w:sz w:val="18"/>
          <w:szCs w:val="18"/>
        </w:rPr>
      </w:pPr>
      <w:r w:rsidRPr="004D046E">
        <w:rPr>
          <w:rFonts w:ascii="Calibri" w:hAnsi="Calibri" w:cs="Calibri"/>
          <w:sz w:val="18"/>
          <w:szCs w:val="18"/>
        </w:rPr>
        <w:t xml:space="preserve">I now instruct you to take the following actions in relation to the </w:t>
      </w:r>
      <w:r w:rsidR="001D5F40" w:rsidRPr="004D046E">
        <w:rPr>
          <w:rFonts w:ascii="Calibri" w:hAnsi="Calibri" w:cs="Calibri"/>
          <w:sz w:val="18"/>
          <w:szCs w:val="18"/>
        </w:rPr>
        <w:t>L</w:t>
      </w:r>
      <w:r w:rsidRPr="004D046E">
        <w:rPr>
          <w:rFonts w:ascii="Calibri" w:hAnsi="Calibri" w:cs="Calibri"/>
          <w:sz w:val="18"/>
          <w:szCs w:val="18"/>
        </w:rPr>
        <w:t>oans I intend to enter into to cover your invoices and/or money payable on account:</w:t>
      </w:r>
    </w:p>
    <w:p w:rsidR="007A13D6" w:rsidRPr="004D046E" w:rsidRDefault="007A13D6" w:rsidP="008852C7">
      <w:pPr>
        <w:pStyle w:val="Level4Stewarts"/>
        <w:numPr>
          <w:ilvl w:val="0"/>
          <w:numId w:val="11"/>
        </w:numPr>
        <w:jc w:val="both"/>
        <w:rPr>
          <w:rFonts w:cs="Calibri"/>
          <w:sz w:val="18"/>
          <w:szCs w:val="18"/>
        </w:rPr>
      </w:pPr>
      <w:r w:rsidRPr="004D046E">
        <w:rPr>
          <w:rFonts w:cs="Calibri"/>
          <w:sz w:val="18"/>
          <w:szCs w:val="18"/>
        </w:rPr>
        <w:t>receive any settlement amount o</w:t>
      </w:r>
      <w:r w:rsidR="00E24EE6" w:rsidRPr="004D046E">
        <w:rPr>
          <w:rFonts w:cs="Calibri"/>
          <w:sz w:val="18"/>
          <w:szCs w:val="18"/>
        </w:rPr>
        <w:t>r</w:t>
      </w:r>
      <w:r w:rsidRPr="004D046E">
        <w:rPr>
          <w:rFonts w:cs="Calibri"/>
          <w:sz w:val="18"/>
          <w:szCs w:val="18"/>
        </w:rPr>
        <w:t xml:space="preserve"> other payment made to me in </w:t>
      </w:r>
      <w:r w:rsidR="00E24EE6" w:rsidRPr="004D046E">
        <w:rPr>
          <w:rFonts w:cs="Calibri"/>
          <w:sz w:val="18"/>
          <w:szCs w:val="18"/>
        </w:rPr>
        <w:t>connection with</w:t>
      </w:r>
      <w:r w:rsidRPr="004D046E">
        <w:rPr>
          <w:rFonts w:cs="Calibri"/>
          <w:sz w:val="18"/>
          <w:szCs w:val="18"/>
        </w:rPr>
        <w:t xml:space="preserve"> </w:t>
      </w:r>
      <w:r w:rsidR="00E24EE6" w:rsidRPr="004D046E">
        <w:rPr>
          <w:rFonts w:cs="Calibri"/>
          <w:sz w:val="18"/>
          <w:szCs w:val="18"/>
        </w:rPr>
        <w:t>the</w:t>
      </w:r>
      <w:r w:rsidRPr="004D046E">
        <w:rPr>
          <w:rFonts w:cs="Calibri"/>
          <w:sz w:val="18"/>
          <w:szCs w:val="18"/>
        </w:rPr>
        <w:t xml:space="preserve"> Case into your client account and use such proceeds to settle all outstanding sums under the </w:t>
      </w:r>
      <w:r w:rsidR="00E24EE6" w:rsidRPr="004D046E">
        <w:rPr>
          <w:rFonts w:cs="Calibri"/>
          <w:sz w:val="18"/>
          <w:szCs w:val="18"/>
        </w:rPr>
        <w:t>L</w:t>
      </w:r>
      <w:r w:rsidRPr="004D046E">
        <w:rPr>
          <w:rFonts w:cs="Calibri"/>
          <w:sz w:val="18"/>
          <w:szCs w:val="18"/>
        </w:rPr>
        <w:t>oan</w:t>
      </w:r>
      <w:r w:rsidR="00E24EE6" w:rsidRPr="004D046E">
        <w:rPr>
          <w:rFonts w:cs="Calibri"/>
          <w:sz w:val="18"/>
          <w:szCs w:val="18"/>
        </w:rPr>
        <w:t>s</w:t>
      </w:r>
      <w:r w:rsidRPr="004D046E">
        <w:rPr>
          <w:rFonts w:cs="Calibri"/>
          <w:sz w:val="18"/>
          <w:szCs w:val="18"/>
        </w:rPr>
        <w:t xml:space="preserve">; </w:t>
      </w:r>
    </w:p>
    <w:p w:rsidR="009F26C0" w:rsidRPr="004D046E" w:rsidRDefault="007A13D6" w:rsidP="008852C7">
      <w:pPr>
        <w:pStyle w:val="Level4Stewarts"/>
        <w:numPr>
          <w:ilvl w:val="0"/>
          <w:numId w:val="11"/>
        </w:numPr>
        <w:jc w:val="both"/>
        <w:rPr>
          <w:rFonts w:cs="Calibri"/>
          <w:sz w:val="18"/>
          <w:szCs w:val="18"/>
        </w:rPr>
      </w:pPr>
      <w:r w:rsidRPr="004D046E">
        <w:rPr>
          <w:rFonts w:cs="Calibri"/>
          <w:sz w:val="18"/>
          <w:szCs w:val="18"/>
        </w:rPr>
        <w:t>in the e</w:t>
      </w:r>
      <w:r w:rsidR="004E5D5D" w:rsidRPr="004D046E">
        <w:rPr>
          <w:rFonts w:cs="Calibri"/>
          <w:sz w:val="18"/>
          <w:szCs w:val="18"/>
        </w:rPr>
        <w:t>v</w:t>
      </w:r>
      <w:r w:rsidRPr="004D046E">
        <w:rPr>
          <w:rFonts w:cs="Calibri"/>
          <w:sz w:val="18"/>
          <w:szCs w:val="18"/>
        </w:rPr>
        <w:t xml:space="preserve">ent you are not acting as my conveyancing solicitor in relation to the sale of any property forming part of the Case, notify the conveyancing solicitor of the existence of the </w:t>
      </w:r>
      <w:r w:rsidR="00E24EE6" w:rsidRPr="004D046E">
        <w:rPr>
          <w:rFonts w:cs="Calibri"/>
          <w:sz w:val="18"/>
          <w:szCs w:val="18"/>
        </w:rPr>
        <w:t>L</w:t>
      </w:r>
      <w:r w:rsidRPr="004D046E">
        <w:rPr>
          <w:rFonts w:cs="Calibri"/>
          <w:sz w:val="18"/>
          <w:szCs w:val="18"/>
        </w:rPr>
        <w:t>oan</w:t>
      </w:r>
      <w:r w:rsidR="00E24EE6" w:rsidRPr="004D046E">
        <w:rPr>
          <w:rFonts w:cs="Calibri"/>
          <w:sz w:val="18"/>
          <w:szCs w:val="18"/>
        </w:rPr>
        <w:t>s</w:t>
      </w:r>
      <w:r w:rsidRPr="004D046E">
        <w:rPr>
          <w:rFonts w:cs="Calibri"/>
          <w:sz w:val="18"/>
          <w:szCs w:val="18"/>
        </w:rPr>
        <w:t xml:space="preserve"> and </w:t>
      </w:r>
      <w:r w:rsidR="00E24EE6" w:rsidRPr="004D046E">
        <w:rPr>
          <w:rFonts w:cs="Calibri"/>
          <w:sz w:val="18"/>
          <w:szCs w:val="18"/>
        </w:rPr>
        <w:t>the D</w:t>
      </w:r>
      <w:r w:rsidRPr="004D046E">
        <w:rPr>
          <w:rFonts w:cs="Calibri"/>
          <w:sz w:val="18"/>
          <w:szCs w:val="18"/>
        </w:rPr>
        <w:t xml:space="preserve">eed of </w:t>
      </w:r>
      <w:r w:rsidR="00E24EE6" w:rsidRPr="004D046E">
        <w:rPr>
          <w:rFonts w:cs="Calibri"/>
          <w:sz w:val="18"/>
          <w:szCs w:val="18"/>
        </w:rPr>
        <w:t>A</w:t>
      </w:r>
      <w:r w:rsidRPr="004D046E">
        <w:rPr>
          <w:rFonts w:cs="Calibri"/>
          <w:sz w:val="18"/>
          <w:szCs w:val="18"/>
        </w:rPr>
        <w:t xml:space="preserve">ssignment; </w:t>
      </w:r>
    </w:p>
    <w:p w:rsidR="007A13D6" w:rsidRPr="004D046E" w:rsidRDefault="009F26C0" w:rsidP="008852C7">
      <w:pPr>
        <w:pStyle w:val="Level4Stewarts"/>
        <w:numPr>
          <w:ilvl w:val="0"/>
          <w:numId w:val="11"/>
        </w:numPr>
        <w:jc w:val="both"/>
        <w:rPr>
          <w:rFonts w:cs="Calibri"/>
          <w:sz w:val="18"/>
          <w:szCs w:val="18"/>
        </w:rPr>
      </w:pPr>
      <w:r w:rsidRPr="004D046E">
        <w:rPr>
          <w:rFonts w:cs="Calibri"/>
          <w:sz w:val="18"/>
          <w:szCs w:val="18"/>
        </w:rPr>
        <w:t>following settlement of the Case, provide a copy of the court order or settlement agreement to RateSetter; and</w:t>
      </w:r>
    </w:p>
    <w:p w:rsidR="009904EA" w:rsidRPr="004D046E" w:rsidRDefault="007A13D6" w:rsidP="008852C7">
      <w:pPr>
        <w:pStyle w:val="Level4Stewarts"/>
        <w:numPr>
          <w:ilvl w:val="0"/>
          <w:numId w:val="11"/>
        </w:numPr>
        <w:jc w:val="both"/>
        <w:rPr>
          <w:rFonts w:cs="Calibri"/>
          <w:sz w:val="18"/>
          <w:szCs w:val="18"/>
        </w:rPr>
      </w:pPr>
      <w:r w:rsidRPr="004D046E">
        <w:rPr>
          <w:rFonts w:cs="Calibri"/>
          <w:sz w:val="18"/>
          <w:szCs w:val="18"/>
        </w:rPr>
        <w:t>if I abort the Case</w:t>
      </w:r>
      <w:r w:rsidR="002C681C" w:rsidRPr="004D046E">
        <w:rPr>
          <w:rFonts w:cs="Calibri"/>
          <w:sz w:val="18"/>
          <w:szCs w:val="18"/>
        </w:rPr>
        <w:t>:</w:t>
      </w:r>
    </w:p>
    <w:p w:rsidR="009904EA" w:rsidRPr="004D046E" w:rsidRDefault="007A13D6" w:rsidP="00751D79">
      <w:pPr>
        <w:pStyle w:val="Level4Stewarts"/>
        <w:numPr>
          <w:ilvl w:val="0"/>
          <w:numId w:val="18"/>
        </w:numPr>
        <w:jc w:val="both"/>
        <w:rPr>
          <w:rFonts w:cs="Calibri"/>
          <w:sz w:val="18"/>
          <w:szCs w:val="18"/>
        </w:rPr>
      </w:pPr>
      <w:r w:rsidRPr="004D046E">
        <w:rPr>
          <w:rFonts w:cs="Calibri"/>
          <w:sz w:val="18"/>
          <w:szCs w:val="18"/>
        </w:rPr>
        <w:t>hold on trust for</w:t>
      </w:r>
      <w:r w:rsidR="003F576D" w:rsidRPr="004D046E">
        <w:rPr>
          <w:rFonts w:cs="Calibri"/>
          <w:sz w:val="18"/>
          <w:szCs w:val="18"/>
        </w:rPr>
        <w:t xml:space="preserve"> RateSetter and the lenders under the Loans</w:t>
      </w:r>
      <w:r w:rsidR="009904EA" w:rsidRPr="004D046E">
        <w:rPr>
          <w:rFonts w:cs="Calibri"/>
          <w:sz w:val="18"/>
          <w:szCs w:val="18"/>
        </w:rPr>
        <w:t xml:space="preserve"> any monies held in your client account in relation to my Case (the </w:t>
      </w:r>
      <w:r w:rsidR="009904EA" w:rsidRPr="004D046E">
        <w:rPr>
          <w:rFonts w:cs="Calibri"/>
          <w:b/>
          <w:sz w:val="18"/>
          <w:szCs w:val="18"/>
        </w:rPr>
        <w:t>Funds</w:t>
      </w:r>
      <w:r w:rsidR="009904EA" w:rsidRPr="004D046E">
        <w:rPr>
          <w:rFonts w:cs="Calibri"/>
          <w:sz w:val="18"/>
          <w:szCs w:val="18"/>
        </w:rPr>
        <w:t xml:space="preserve">); and </w:t>
      </w:r>
    </w:p>
    <w:p w:rsidR="007A13D6" w:rsidRPr="004D046E" w:rsidRDefault="007A13D6" w:rsidP="008C7B10">
      <w:pPr>
        <w:pStyle w:val="Level4Stewarts"/>
        <w:numPr>
          <w:ilvl w:val="0"/>
          <w:numId w:val="18"/>
        </w:numPr>
        <w:jc w:val="both"/>
        <w:rPr>
          <w:rFonts w:cs="Calibri"/>
          <w:sz w:val="18"/>
          <w:szCs w:val="18"/>
        </w:rPr>
      </w:pPr>
      <w:r w:rsidRPr="004D046E">
        <w:rPr>
          <w:rFonts w:cs="Calibri"/>
          <w:sz w:val="18"/>
          <w:szCs w:val="18"/>
        </w:rPr>
        <w:t xml:space="preserve"> in the event I do not make full payment of the sums owed </w:t>
      </w:r>
      <w:r w:rsidR="009904EA" w:rsidRPr="004D046E">
        <w:rPr>
          <w:rFonts w:cs="Calibri"/>
          <w:sz w:val="18"/>
          <w:szCs w:val="18"/>
        </w:rPr>
        <w:t xml:space="preserve">under the Loans </w:t>
      </w:r>
      <w:r w:rsidRPr="004D046E">
        <w:rPr>
          <w:rFonts w:cs="Calibri"/>
          <w:sz w:val="18"/>
          <w:szCs w:val="18"/>
        </w:rPr>
        <w:t xml:space="preserve">within </w:t>
      </w:r>
      <w:r w:rsidR="005225CC" w:rsidRPr="004D046E">
        <w:rPr>
          <w:rFonts w:cs="Calibri"/>
          <w:sz w:val="18"/>
          <w:szCs w:val="18"/>
        </w:rPr>
        <w:t>seven days</w:t>
      </w:r>
      <w:r w:rsidR="009904EA" w:rsidRPr="004D046E">
        <w:rPr>
          <w:rFonts w:cs="Calibri"/>
          <w:sz w:val="18"/>
          <w:szCs w:val="18"/>
        </w:rPr>
        <w:t xml:space="preserve"> of their due date for payment</w:t>
      </w:r>
      <w:r w:rsidRPr="004D046E">
        <w:rPr>
          <w:rFonts w:cs="Calibri"/>
          <w:sz w:val="18"/>
          <w:szCs w:val="18"/>
        </w:rPr>
        <w:t>, use</w:t>
      </w:r>
      <w:r w:rsidR="009904EA" w:rsidRPr="004D046E">
        <w:rPr>
          <w:rFonts w:cs="Calibri"/>
          <w:sz w:val="18"/>
          <w:szCs w:val="18"/>
        </w:rPr>
        <w:t xml:space="preserve"> the Funds to settle in full or in part outstanding sums under the Loans</w:t>
      </w:r>
      <w:r w:rsidRPr="004D046E">
        <w:rPr>
          <w:rFonts w:cs="Calibri"/>
          <w:sz w:val="18"/>
          <w:szCs w:val="18"/>
        </w:rPr>
        <w:t>.</w:t>
      </w:r>
    </w:p>
    <w:p w:rsidR="00F54A0C" w:rsidRPr="004D046E" w:rsidRDefault="007A13D6" w:rsidP="008C7B10">
      <w:pPr>
        <w:pStyle w:val="TextLevel1"/>
        <w:numPr>
          <w:ilvl w:val="0"/>
          <w:numId w:val="9"/>
        </w:numPr>
        <w:jc w:val="both"/>
        <w:rPr>
          <w:rFonts w:ascii="Calibri" w:hAnsi="Calibri" w:cs="Calibri"/>
          <w:sz w:val="18"/>
          <w:szCs w:val="18"/>
        </w:rPr>
      </w:pPr>
      <w:r w:rsidRPr="004D046E">
        <w:rPr>
          <w:rFonts w:ascii="Calibri" w:hAnsi="Calibri" w:cs="Calibri"/>
          <w:sz w:val="18"/>
          <w:szCs w:val="18"/>
        </w:rPr>
        <w:t>I irrevocably and unconditionally</w:t>
      </w:r>
      <w:r w:rsidR="00F54A0C" w:rsidRPr="004D046E">
        <w:rPr>
          <w:rFonts w:ascii="Calibri" w:hAnsi="Calibri" w:cs="Calibri"/>
          <w:sz w:val="18"/>
          <w:szCs w:val="18"/>
        </w:rPr>
        <w:t>:</w:t>
      </w:r>
      <w:r w:rsidRPr="004D046E">
        <w:rPr>
          <w:rFonts w:ascii="Calibri" w:hAnsi="Calibri" w:cs="Calibri"/>
          <w:sz w:val="18"/>
          <w:szCs w:val="18"/>
        </w:rPr>
        <w:t xml:space="preserve"> </w:t>
      </w:r>
    </w:p>
    <w:p w:rsidR="002F244D" w:rsidRPr="004D046E" w:rsidRDefault="00F54A0C" w:rsidP="008C7B10">
      <w:pPr>
        <w:pStyle w:val="Level4Stewarts"/>
        <w:numPr>
          <w:ilvl w:val="0"/>
          <w:numId w:val="22"/>
        </w:numPr>
        <w:jc w:val="both"/>
        <w:rPr>
          <w:rFonts w:ascii="Calibri" w:hAnsi="Calibri" w:cs="Calibri"/>
          <w:sz w:val="18"/>
          <w:szCs w:val="18"/>
        </w:rPr>
      </w:pPr>
      <w:r w:rsidRPr="004D046E">
        <w:rPr>
          <w:rFonts w:ascii="Calibri" w:hAnsi="Calibri" w:cs="Calibri"/>
          <w:sz w:val="18"/>
          <w:szCs w:val="18"/>
        </w:rPr>
        <w:t>instruc</w:t>
      </w:r>
      <w:r w:rsidR="002F244D" w:rsidRPr="004D046E">
        <w:rPr>
          <w:rFonts w:ascii="Calibri" w:hAnsi="Calibri" w:cs="Calibri"/>
          <w:sz w:val="18"/>
          <w:szCs w:val="18"/>
        </w:rPr>
        <w:t>t</w:t>
      </w:r>
      <w:r w:rsidRPr="004D046E">
        <w:rPr>
          <w:rFonts w:ascii="Calibri" w:hAnsi="Calibri" w:cs="Calibri"/>
          <w:sz w:val="18"/>
          <w:szCs w:val="18"/>
        </w:rPr>
        <w:t xml:space="preserve"> you to provide RateSetter with any information and documentation </w:t>
      </w:r>
      <w:r w:rsidR="002F244D" w:rsidRPr="004D046E">
        <w:rPr>
          <w:rFonts w:ascii="Calibri" w:hAnsi="Calibri" w:cs="Calibri"/>
          <w:sz w:val="18"/>
          <w:szCs w:val="18"/>
        </w:rPr>
        <w:t>necessary to allow you</w:t>
      </w:r>
      <w:r w:rsidRPr="004D046E">
        <w:rPr>
          <w:rFonts w:ascii="Calibri" w:hAnsi="Calibri" w:cs="Calibri"/>
          <w:sz w:val="18"/>
          <w:szCs w:val="18"/>
        </w:rPr>
        <w:t xml:space="preserve"> to</w:t>
      </w:r>
      <w:r w:rsidR="002F244D" w:rsidRPr="004D046E">
        <w:rPr>
          <w:rFonts w:ascii="Calibri" w:hAnsi="Calibri" w:cs="Calibri"/>
          <w:sz w:val="18"/>
          <w:szCs w:val="18"/>
        </w:rPr>
        <w:t>:</w:t>
      </w:r>
      <w:r w:rsidR="007A13D6" w:rsidRPr="004D046E">
        <w:rPr>
          <w:rFonts w:ascii="Calibri" w:hAnsi="Calibri" w:cs="Calibri"/>
          <w:sz w:val="18"/>
          <w:szCs w:val="18"/>
        </w:rPr>
        <w:t xml:space="preserve"> </w:t>
      </w:r>
    </w:p>
    <w:p w:rsidR="002F244D" w:rsidRPr="004D046E" w:rsidRDefault="007A13D6" w:rsidP="008C7B10">
      <w:pPr>
        <w:pStyle w:val="Level4Stewarts"/>
        <w:numPr>
          <w:ilvl w:val="0"/>
          <w:numId w:val="28"/>
        </w:numPr>
        <w:jc w:val="both"/>
        <w:rPr>
          <w:rFonts w:ascii="Calibri" w:hAnsi="Calibri" w:cs="Calibri"/>
          <w:sz w:val="18"/>
          <w:szCs w:val="18"/>
        </w:rPr>
      </w:pPr>
      <w:r w:rsidRPr="004D046E">
        <w:rPr>
          <w:rFonts w:cs="Calibri"/>
          <w:sz w:val="18"/>
          <w:szCs w:val="18"/>
        </w:rPr>
        <w:t>carry</w:t>
      </w:r>
      <w:r w:rsidRPr="004D046E">
        <w:rPr>
          <w:rFonts w:ascii="Calibri" w:hAnsi="Calibri" w:cs="Calibri"/>
          <w:sz w:val="18"/>
          <w:szCs w:val="18"/>
        </w:rPr>
        <w:t xml:space="preserve"> out my instructions listed above</w:t>
      </w:r>
      <w:r w:rsidR="002F244D" w:rsidRPr="004D046E">
        <w:rPr>
          <w:rFonts w:ascii="Calibri" w:hAnsi="Calibri" w:cs="Calibri"/>
          <w:sz w:val="18"/>
          <w:szCs w:val="18"/>
        </w:rPr>
        <w:t>;</w:t>
      </w:r>
      <w:r w:rsidR="003635A9" w:rsidRPr="004D046E">
        <w:rPr>
          <w:rFonts w:ascii="Calibri" w:hAnsi="Calibri" w:cs="Calibri"/>
          <w:sz w:val="18"/>
          <w:szCs w:val="18"/>
        </w:rPr>
        <w:t xml:space="preserve"> and </w:t>
      </w:r>
    </w:p>
    <w:p w:rsidR="002F244D" w:rsidRPr="004D046E" w:rsidRDefault="002F244D" w:rsidP="008C7B10">
      <w:pPr>
        <w:pStyle w:val="Level4Stewarts"/>
        <w:numPr>
          <w:ilvl w:val="0"/>
          <w:numId w:val="28"/>
        </w:numPr>
        <w:jc w:val="both"/>
        <w:rPr>
          <w:rFonts w:ascii="Calibri" w:hAnsi="Calibri" w:cs="Calibri"/>
          <w:sz w:val="18"/>
          <w:szCs w:val="18"/>
        </w:rPr>
      </w:pPr>
      <w:r w:rsidRPr="004D046E">
        <w:rPr>
          <w:rFonts w:ascii="Calibri" w:hAnsi="Calibri" w:cs="Calibri"/>
          <w:sz w:val="18"/>
          <w:szCs w:val="18"/>
        </w:rPr>
        <w:t xml:space="preserve">respond </w:t>
      </w:r>
      <w:r w:rsidRPr="004D046E">
        <w:rPr>
          <w:rFonts w:cs="Calibri"/>
          <w:sz w:val="18"/>
          <w:szCs w:val="18"/>
        </w:rPr>
        <w:t>to</w:t>
      </w:r>
      <w:r w:rsidRPr="004D046E">
        <w:rPr>
          <w:rFonts w:ascii="Calibri" w:hAnsi="Calibri" w:cs="Calibri"/>
          <w:sz w:val="18"/>
          <w:szCs w:val="18"/>
        </w:rPr>
        <w:t xml:space="preserve"> any reasonable request made by RateSetter in connection with the Case, the Loans or the Deed of Assignment</w:t>
      </w:r>
      <w:r w:rsidR="00F54A0C" w:rsidRPr="004D046E">
        <w:rPr>
          <w:rFonts w:ascii="Calibri" w:hAnsi="Calibri" w:cs="Calibri"/>
          <w:sz w:val="18"/>
          <w:szCs w:val="18"/>
        </w:rPr>
        <w:t>; and</w:t>
      </w:r>
    </w:p>
    <w:p w:rsidR="00F54A0C" w:rsidRPr="004D046E" w:rsidRDefault="00F54A0C" w:rsidP="008C7B10">
      <w:pPr>
        <w:pStyle w:val="Level4Stewarts"/>
        <w:numPr>
          <w:ilvl w:val="0"/>
          <w:numId w:val="22"/>
        </w:numPr>
        <w:jc w:val="both"/>
        <w:rPr>
          <w:rFonts w:ascii="Calibri" w:hAnsi="Calibri" w:cs="Calibri"/>
          <w:sz w:val="18"/>
          <w:szCs w:val="18"/>
        </w:rPr>
      </w:pPr>
      <w:r w:rsidRPr="004D046E">
        <w:rPr>
          <w:rFonts w:ascii="Calibri" w:hAnsi="Calibri" w:cs="Calibri"/>
          <w:sz w:val="18"/>
          <w:szCs w:val="18"/>
        </w:rPr>
        <w:t>waive my right of privilege and confidentiality in respect of such information and documentation,</w:t>
      </w:r>
    </w:p>
    <w:p w:rsidR="007A13D6" w:rsidRPr="004D046E" w:rsidRDefault="002F244D" w:rsidP="008C7B10">
      <w:pPr>
        <w:pStyle w:val="Level4Stewarts"/>
        <w:numPr>
          <w:ilvl w:val="0"/>
          <w:numId w:val="0"/>
        </w:numPr>
        <w:ind w:left="426"/>
        <w:jc w:val="both"/>
        <w:rPr>
          <w:rFonts w:ascii="Calibri" w:hAnsi="Calibri" w:cs="Calibri"/>
          <w:sz w:val="18"/>
          <w:szCs w:val="18"/>
        </w:rPr>
      </w:pPr>
      <w:r w:rsidRPr="004D046E">
        <w:rPr>
          <w:rFonts w:ascii="Calibri" w:hAnsi="Calibri" w:cs="Calibri"/>
          <w:sz w:val="18"/>
          <w:szCs w:val="18"/>
        </w:rPr>
        <w:t xml:space="preserve">in each case </w:t>
      </w:r>
      <w:r w:rsidR="007A13D6" w:rsidRPr="004D046E">
        <w:rPr>
          <w:rFonts w:ascii="Calibri" w:hAnsi="Calibri" w:cs="Calibri"/>
          <w:sz w:val="18"/>
          <w:szCs w:val="18"/>
        </w:rPr>
        <w:t xml:space="preserve">for as long as any sum remains outstanding under any </w:t>
      </w:r>
      <w:r w:rsidR="00132F43" w:rsidRPr="004D046E">
        <w:rPr>
          <w:rFonts w:ascii="Calibri" w:hAnsi="Calibri" w:cs="Calibri"/>
          <w:sz w:val="18"/>
          <w:szCs w:val="18"/>
        </w:rPr>
        <w:t>L</w:t>
      </w:r>
      <w:r w:rsidR="007A13D6" w:rsidRPr="004D046E">
        <w:rPr>
          <w:rFonts w:ascii="Calibri" w:hAnsi="Calibri" w:cs="Calibri"/>
          <w:sz w:val="18"/>
          <w:szCs w:val="18"/>
        </w:rPr>
        <w:t>oan</w:t>
      </w:r>
      <w:r w:rsidR="00132F43" w:rsidRPr="004D046E">
        <w:rPr>
          <w:rFonts w:ascii="Calibri" w:hAnsi="Calibri" w:cs="Calibri"/>
          <w:sz w:val="18"/>
          <w:szCs w:val="18"/>
        </w:rPr>
        <w:t>s</w:t>
      </w:r>
      <w:r w:rsidR="007A13D6" w:rsidRPr="004D046E">
        <w:rPr>
          <w:rFonts w:ascii="Calibri" w:hAnsi="Calibri" w:cs="Calibri"/>
          <w:sz w:val="18"/>
          <w:szCs w:val="18"/>
        </w:rPr>
        <w:t>.</w:t>
      </w:r>
      <w:r w:rsidR="009F26C0" w:rsidRPr="004D046E">
        <w:rPr>
          <w:rFonts w:ascii="Calibri" w:hAnsi="Calibri" w:cs="Calibri"/>
          <w:sz w:val="18"/>
          <w:szCs w:val="18"/>
        </w:rPr>
        <w:t xml:space="preserve"> This includes </w:t>
      </w:r>
      <w:r w:rsidR="00B67AFE" w:rsidRPr="004D046E">
        <w:rPr>
          <w:rFonts w:ascii="Calibri" w:hAnsi="Calibri" w:cs="Calibri"/>
          <w:sz w:val="18"/>
          <w:szCs w:val="18"/>
        </w:rPr>
        <w:t xml:space="preserve">(but is not limited to) </w:t>
      </w:r>
      <w:r w:rsidR="009F26C0" w:rsidRPr="004D046E">
        <w:rPr>
          <w:rFonts w:ascii="Calibri" w:hAnsi="Calibri" w:cs="Calibri"/>
          <w:sz w:val="18"/>
          <w:szCs w:val="18"/>
        </w:rPr>
        <w:t>providing a copy of the court order or settlement agreement to RateSetter.</w:t>
      </w:r>
    </w:p>
    <w:p w:rsidR="007029AE" w:rsidRPr="004D046E" w:rsidRDefault="007029AE" w:rsidP="008C7B10">
      <w:pPr>
        <w:pStyle w:val="TextLevel1"/>
        <w:numPr>
          <w:ilvl w:val="0"/>
          <w:numId w:val="9"/>
        </w:numPr>
        <w:jc w:val="both"/>
        <w:rPr>
          <w:rFonts w:ascii="Calibri" w:hAnsi="Calibri" w:cs="Calibri"/>
          <w:sz w:val="18"/>
          <w:szCs w:val="18"/>
        </w:rPr>
      </w:pPr>
      <w:r w:rsidRPr="004D046E">
        <w:rPr>
          <w:rFonts w:ascii="Calibri" w:hAnsi="Calibri" w:cs="Calibri"/>
          <w:sz w:val="18"/>
          <w:szCs w:val="18"/>
        </w:rPr>
        <w:t>This notice is irrevocable. No amendment to this notice will be effective unless it is in writing and signed by each party to this notice.</w:t>
      </w:r>
    </w:p>
    <w:p w:rsidR="008852C7" w:rsidRPr="004D046E" w:rsidRDefault="008852C7" w:rsidP="008852C7">
      <w:pPr>
        <w:pStyle w:val="TextLevel1"/>
        <w:numPr>
          <w:ilvl w:val="0"/>
          <w:numId w:val="9"/>
        </w:numPr>
        <w:jc w:val="both"/>
        <w:rPr>
          <w:rFonts w:ascii="Calibri" w:hAnsi="Calibri" w:cs="Calibri"/>
          <w:sz w:val="18"/>
          <w:szCs w:val="18"/>
        </w:rPr>
      </w:pPr>
      <w:r w:rsidRPr="004D046E">
        <w:rPr>
          <w:rFonts w:ascii="Calibri" w:hAnsi="Calibri" w:cs="Calibri"/>
          <w:sz w:val="18"/>
          <w:szCs w:val="18"/>
        </w:rPr>
        <w:lastRenderedPageBreak/>
        <w:t>The provisions of this notice (including any non-contractual obligations arising out of or in connection with it) are governed by English law. The courts of England shall have exclusive jurisdiction to settle any dispute arising out of or in connection with this notice.</w:t>
      </w:r>
    </w:p>
    <w:p w:rsidR="004D046E" w:rsidRPr="00F77D0D" w:rsidRDefault="00796ED1" w:rsidP="004D046E">
      <w:pPr>
        <w:keepNext/>
        <w:spacing w:before="240" w:after="240"/>
        <w:jc w:val="both"/>
        <w:rPr>
          <w:rFonts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1F2FFA8C" wp14:editId="0EAB8C2D">
                <wp:simplePos x="0" y="0"/>
                <wp:positionH relativeFrom="column">
                  <wp:posOffset>1390650</wp:posOffset>
                </wp:positionH>
                <wp:positionV relativeFrom="paragraph">
                  <wp:posOffset>276225</wp:posOffset>
                </wp:positionV>
                <wp:extent cx="933450" cy="257175"/>
                <wp:effectExtent l="19050" t="19050" r="19050" b="47625"/>
                <wp:wrapNone/>
                <wp:docPr id="5" name="Arrow: Left 5"/>
                <wp:cNvGraphicFramePr/>
                <a:graphic xmlns:a="http://schemas.openxmlformats.org/drawingml/2006/main">
                  <a:graphicData uri="http://schemas.microsoft.com/office/word/2010/wordprocessingShape">
                    <wps:wsp>
                      <wps:cNvSpPr/>
                      <wps:spPr>
                        <a:xfrm>
                          <a:off x="0" y="0"/>
                          <a:ext cx="933450" cy="25717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35E0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109.5pt;margin-top:21.75pt;width:7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a+lQIAALIFAAAOAAAAZHJzL2Uyb0RvYy54bWysVMFu2zAMvQ/YPwi6r47TZF2NOkXQosOA&#10;oA3WDj2rslQbkEWNUuJkXz9KtpOuK3YoloMiiuQj+Uzy4nLXGrZV6BuwJc9PJpwpK6Fq7HPJfzzc&#10;fPrCmQ/CVsKAVSXfK88vFx8/XHSuUFOowVQKGYFYX3Su5HUIrsgyL2vVCn8CTllSasBWBBLxOatQ&#10;dITemmw6mXzOOsDKIUjlPb1e90q+SPhaKxnutPYqMFNyyi2kE9P5FM9scSGKZxSubuSQhnhHFq1o&#10;LAU9QF2LINgGm7+g2kYieNDhREKbgdaNVKkGqiafvKrmvhZOpVqIHO8ONPn/Bytvt2tkTVXyOWdW&#10;tPSJlojQFWyldGDzSFDnfEF2926Ng+TpGqvdaWzjP9XBdonU/YFUtQtM0uP56elsTtRLUk3nZ/lZ&#10;wsyOzg59+KqgZfFSckNxUwqJT7Fd+UBRyX60iwE9mKa6aYxJQmwWdWWQbQV95rDLY9bk8YeVse9y&#10;JJjomUUS+rLTLeyNinjGflea+KNCpynh1LnHZISUyoa8V9WiUn2O8wn9xizH9FPOCTAia6rugD0A&#10;jJY9yIjdFzvYR1eVGv/gPPlXYr3zwSNFBhsOzm1jAd8CMFTVELm3H0nqqYksPUG1p+5C6MfOO3nT&#10;0DdeCR/WAmnOqC1od4Q7OrSBruQw3DirAX+99R7tqf1Jy1lHc1ty/3MjUHFmvlkajPN8NouDnoTZ&#10;/GxKAr7UPL3U2E17BdQzOW0pJ9M12gczXjVC+0grZhmjkkpYSbFLLgOOwlXo9wktKamWy2RGw+1E&#10;WNl7JyN4ZDW278PuUaAbGj3QhNzCOOOieNXqvW30tLDcBNBNmoMjrwPftBhS4wxLLG6el3KyOq7a&#10;xW8AAAD//wMAUEsDBBQABgAIAAAAIQAQX9Ty4QAAAAkBAAAPAAAAZHJzL2Rvd25yZXYueG1sTI/N&#10;TsMwEITvSLyDtUjcqJO2RCXEqVr+yomKgFSObrwkKfE6xG4b3p7lRI+zM5r9JpsPthUH7H3jSEE8&#10;ikAglc40VCl4f3u8moHwQZPRrSNU8IMe5vn5WaZT4470iociVIJLyKdaQR1Cl0rpyxqt9iPXIbH3&#10;6XqrA8u+kqbXRy63rRxHUSKtbog/1LrDuxrLr2JvFfS7qogXH89mtdw8PK2/d5uX+yUpdXkxLG5B&#10;BBzCfxj+8Bkdcmbauj0ZL1oF4/iGtwQF08k1CA5MkoQPWwWzaQQyz+TpgvwXAAD//wMAUEsBAi0A&#10;FAAGAAgAAAAhALaDOJL+AAAA4QEAABMAAAAAAAAAAAAAAAAAAAAAAFtDb250ZW50X1R5cGVzXS54&#10;bWxQSwECLQAUAAYACAAAACEAOP0h/9YAAACUAQAACwAAAAAAAAAAAAAAAAAvAQAAX3JlbHMvLnJl&#10;bHNQSwECLQAUAAYACAAAACEAntcmvpUCAACyBQAADgAAAAAAAAAAAAAAAAAuAgAAZHJzL2Uyb0Rv&#10;Yy54bWxQSwECLQAUAAYACAAAACEAEF/U8uEAAAAJAQAADwAAAAAAAAAAAAAAAADvBAAAZHJzL2Rv&#10;d25yZXYueG1sUEsFBgAAAAAEAAQA8wAAAP0FAAAAAA==&#10;" adj="2976" fillcolor="black [3213]" strokecolor="black [3213]" strokeweight="1pt"/>
            </w:pict>
          </mc:Fallback>
        </mc:AlternateContent>
      </w:r>
      <w:r w:rsidR="004D046E" w:rsidRPr="00F77D0D">
        <w:rPr>
          <w:rFonts w:cs="Calibri"/>
          <w:sz w:val="18"/>
          <w:szCs w:val="18"/>
        </w:rPr>
        <w:t>Yours faithfully</w:t>
      </w:r>
    </w:p>
    <w:p w:rsidR="006A7CF1" w:rsidRDefault="006A7CF1" w:rsidP="004D046E">
      <w:pPr>
        <w:keepNext/>
        <w:spacing w:before="240" w:after="240"/>
        <w:jc w:val="both"/>
        <w:rPr>
          <w:rFonts w:cs="Calibri"/>
          <w:sz w:val="18"/>
          <w:szCs w:val="18"/>
        </w:rPr>
      </w:pPr>
    </w:p>
    <w:p w:rsidR="004D046E" w:rsidRPr="00F77D0D" w:rsidRDefault="004D046E" w:rsidP="004D046E">
      <w:pPr>
        <w:keepNext/>
        <w:spacing w:before="240" w:after="240"/>
        <w:jc w:val="both"/>
        <w:rPr>
          <w:rFonts w:cs="Calibri"/>
          <w:sz w:val="18"/>
          <w:szCs w:val="18"/>
        </w:rPr>
      </w:pPr>
      <w:r w:rsidRPr="00F77D0D">
        <w:rPr>
          <w:rFonts w:cs="Calibri"/>
          <w:sz w:val="18"/>
          <w:szCs w:val="18"/>
        </w:rPr>
        <w:t>................................</w:t>
      </w:r>
    </w:p>
    <w:p w:rsidR="004D046E" w:rsidRPr="00F77D0D" w:rsidRDefault="004D046E" w:rsidP="004D046E">
      <w:pPr>
        <w:keepNext/>
        <w:spacing w:before="240" w:after="240"/>
        <w:jc w:val="both"/>
        <w:rPr>
          <w:rFonts w:cs="Calibri"/>
          <w:sz w:val="18"/>
          <w:szCs w:val="18"/>
        </w:rPr>
      </w:pPr>
      <w:r w:rsidRPr="00F77D0D">
        <w:rPr>
          <w:rFonts w:cs="Calibri"/>
          <w:sz w:val="18"/>
          <w:szCs w:val="18"/>
          <w:highlight w:val="yellow"/>
        </w:rPr>
        <w:t>[</w:t>
      </w:r>
      <w:r>
        <w:rPr>
          <w:rFonts w:cs="Calibri"/>
          <w:sz w:val="18"/>
          <w:szCs w:val="18"/>
          <w:highlight w:val="yellow"/>
        </w:rPr>
        <w:t>Borrower</w:t>
      </w:r>
      <w:r w:rsidRPr="00F77D0D">
        <w:rPr>
          <w:rFonts w:cs="Calibri"/>
          <w:sz w:val="18"/>
          <w:szCs w:val="18"/>
          <w:highlight w:val="yellow"/>
        </w:rPr>
        <w:t xml:space="preserve"> name]</w:t>
      </w:r>
    </w:p>
    <w:p w:rsidR="004D046E" w:rsidRDefault="004D046E" w:rsidP="004D046E">
      <w:pPr>
        <w:spacing w:after="0" w:line="240" w:lineRule="auto"/>
        <w:rPr>
          <w:sz w:val="18"/>
          <w:szCs w:val="18"/>
        </w:rPr>
      </w:pPr>
    </w:p>
    <w:p w:rsidR="004D046E" w:rsidRDefault="004D046E" w:rsidP="004D046E">
      <w:pPr>
        <w:spacing w:after="0" w:line="240" w:lineRule="auto"/>
        <w:rPr>
          <w:sz w:val="18"/>
          <w:szCs w:val="18"/>
        </w:rPr>
      </w:pPr>
    </w:p>
    <w:p w:rsidR="006A7CF1" w:rsidRDefault="006A7CF1" w:rsidP="004D046E">
      <w:pPr>
        <w:spacing w:after="0" w:line="240" w:lineRule="auto"/>
        <w:rPr>
          <w:sz w:val="18"/>
          <w:szCs w:val="18"/>
        </w:rPr>
      </w:pPr>
    </w:p>
    <w:p w:rsidR="004D046E" w:rsidRDefault="004D046E" w:rsidP="004D046E">
      <w:pPr>
        <w:spacing w:after="0" w:line="240" w:lineRule="auto"/>
        <w:rPr>
          <w:sz w:val="18"/>
          <w:szCs w:val="18"/>
        </w:rPr>
      </w:pPr>
      <w:r>
        <w:rPr>
          <w:sz w:val="18"/>
          <w:szCs w:val="18"/>
        </w:rPr>
        <w:t>Acknowledged and agreed by</w:t>
      </w:r>
    </w:p>
    <w:p w:rsidR="004D046E" w:rsidRDefault="004D046E" w:rsidP="004D046E">
      <w:pPr>
        <w:pStyle w:val="BodyText"/>
        <w:rPr>
          <w:sz w:val="18"/>
          <w:szCs w:val="18"/>
        </w:rPr>
      </w:pPr>
    </w:p>
    <w:p w:rsidR="004D046E" w:rsidRDefault="00D71112" w:rsidP="004D046E">
      <w:pPr>
        <w:pStyle w:val="BodyText"/>
        <w:rPr>
          <w:sz w:val="18"/>
          <w:szCs w:val="18"/>
        </w:rPr>
      </w:pPr>
      <w:r>
        <w:rPr>
          <w:noProof/>
          <w:sz w:val="18"/>
          <w:szCs w:val="18"/>
        </w:rPr>
        <mc:AlternateContent>
          <mc:Choice Requires="wps">
            <w:drawing>
              <wp:anchor distT="0" distB="0" distL="114300" distR="114300" simplePos="0" relativeHeight="251661312" behindDoc="0" locked="0" layoutInCell="1" allowOverlap="1" wp14:anchorId="52D126CF" wp14:editId="3CCAA851">
                <wp:simplePos x="0" y="0"/>
                <wp:positionH relativeFrom="column">
                  <wp:posOffset>1390650</wp:posOffset>
                </wp:positionH>
                <wp:positionV relativeFrom="paragraph">
                  <wp:posOffset>119380</wp:posOffset>
                </wp:positionV>
                <wp:extent cx="933450" cy="257175"/>
                <wp:effectExtent l="19050" t="19050" r="19050" b="47625"/>
                <wp:wrapNone/>
                <wp:docPr id="1" name="Arrow: Left 1"/>
                <wp:cNvGraphicFramePr/>
                <a:graphic xmlns:a="http://schemas.openxmlformats.org/drawingml/2006/main">
                  <a:graphicData uri="http://schemas.microsoft.com/office/word/2010/wordprocessingShape">
                    <wps:wsp>
                      <wps:cNvSpPr/>
                      <wps:spPr>
                        <a:xfrm>
                          <a:off x="0" y="0"/>
                          <a:ext cx="933450" cy="25717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4108F" id="Arrow: Left 1" o:spid="_x0000_s1026" type="#_x0000_t66" style="position:absolute;margin-left:109.5pt;margin-top:9.4pt;width:7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uwkQIAALIFAAAOAAAAZHJzL2Uyb0RvYy54bWysVMFu2zAMvQ/YPwi6r07SZF2NOkWQIsOA&#10;oC3aDj2rslQbkEWNUuJkXz9Kdpy2K3YoloMimuQj+UTy4nLXGLZV6GuwBR+fjDhTVkJZ2+eC/3xY&#10;ffnGmQ/ClsKAVQXfK88v558/XbQuVxOowJQKGYFYn7eu4FUILs8yLyvVCH8CTllSasBGBBLxOStR&#10;tITemGwyGn3NWsDSIUjlPX296pR8nvC1VjLcaO1VYKbglFtIJ6bzKZ7Z/ELkzyhcVcs+DfGBLBpR&#10;Wwo6QF2JINgG67+gmloieNDhREKTgda1VKkGqmY8elPNfSWcSrUQOd4NNPn/Byuvt7fI6pLejjMr&#10;GnqiBSK0OVsrHdg4EtQ6n5PdvbvFXvJ0jdXuNDbxn+pgu0TqfiBV7QKT9PH89HQ6I+olqSazs/HZ&#10;LGJmR2eHPnxX0LB4KbihuCmFxKfYrn3o7A92MaAHU5er2pgkxGZRS4NsK+iZwy5lTRFeWRn7IUeC&#10;iZ5ZJKErO93C3qiIZ+yd0sQfFTpJCafOPSYjpFQ2jDtVJUrV5Tgb0a/nYfBIrCTAiKypugG7B3hd&#10;6AG7o6e3j64qNf7gPPpXYp3z4JEigw2Dc1NbwPcADFXVR+7sDyR11ESWnqDcU3chdGPnnVzV9MZr&#10;4cOtQJozagvaHeGGDm2gLTj0N84qwN/vfY/21P6k5ayluS24/7URqDgzPywNxvl4Oo2DnoTp7GxC&#10;Ar7UPL3U2E2zBOoZan7KLl2jfTCHq0ZoHmnFLGJUUgkrKXbBZcCDsAzdPqElJdVikcxouJ0Ia3vv&#10;ZASPrMb2fdg9CnR9oweakGs4zLjI37R6Zxs9LSw2AXSd5uDIa883LYbUOP0Si5vnpZysjqt2/gcA&#10;AP//AwBQSwMEFAAGAAgAAAAhANz+fcLfAAAACQEAAA8AAABkcnMvZG93bnJldi54bWxMj81OwzAQ&#10;hO9IvIO1SNyok1ZEbYhTtfyfQASkcnTjJUmJ18F22/D2LCc47sxodr5iOdpeHNCHzpGCdJKAQKqd&#10;6ahR8PZ6dzEHEaImo3tHqOAbAyzL05NC58Yd6QUPVWwEl1DItYI2xiGXMtQtWh0mbkBi78N5qyOf&#10;vpHG6yOX215OkySTVnfEH1o94HWL9We1twr8rqnS1fujeVhvbu+fv3abp5s1KXV+Nq6uQEQc418Y&#10;fufzdCh509btyQTRK5imC2aJbMwZgQOzLGNhq+ByMQNZFvI/QfkDAAD//wMAUEsBAi0AFAAGAAgA&#10;AAAhALaDOJL+AAAA4QEAABMAAAAAAAAAAAAAAAAAAAAAAFtDb250ZW50X1R5cGVzXS54bWxQSwEC&#10;LQAUAAYACAAAACEAOP0h/9YAAACUAQAACwAAAAAAAAAAAAAAAAAvAQAAX3JlbHMvLnJlbHNQSwEC&#10;LQAUAAYACAAAACEAlvdLsJECAACyBQAADgAAAAAAAAAAAAAAAAAuAgAAZHJzL2Uyb0RvYy54bWxQ&#10;SwECLQAUAAYACAAAACEA3P59wt8AAAAJAQAADwAAAAAAAAAAAAAAAADrBAAAZHJzL2Rvd25yZXYu&#10;eG1sUEsFBgAAAAAEAAQA8wAAAPcFAAAAAA==&#10;" adj="2976" fillcolor="black [3213]" strokecolor="black [3213]" strokeweight="1pt"/>
            </w:pict>
          </mc:Fallback>
        </mc:AlternateContent>
      </w:r>
    </w:p>
    <w:p w:rsidR="004D046E" w:rsidRPr="00F77D0D" w:rsidRDefault="004D046E" w:rsidP="004D046E">
      <w:pPr>
        <w:keepNext/>
        <w:spacing w:before="240" w:after="240"/>
        <w:jc w:val="both"/>
        <w:rPr>
          <w:rFonts w:cs="Calibri"/>
          <w:sz w:val="18"/>
          <w:szCs w:val="18"/>
        </w:rPr>
      </w:pPr>
      <w:r w:rsidRPr="00F77D0D">
        <w:rPr>
          <w:rFonts w:cs="Calibri"/>
          <w:sz w:val="18"/>
          <w:szCs w:val="18"/>
        </w:rPr>
        <w:t>................................</w:t>
      </w:r>
    </w:p>
    <w:p w:rsidR="004D046E" w:rsidRPr="00F77D0D" w:rsidRDefault="004D046E" w:rsidP="004D046E">
      <w:pPr>
        <w:keepNext/>
        <w:spacing w:before="240" w:after="240"/>
        <w:jc w:val="both"/>
        <w:rPr>
          <w:rFonts w:cs="Calibri"/>
          <w:sz w:val="18"/>
          <w:szCs w:val="18"/>
        </w:rPr>
      </w:pPr>
      <w:r w:rsidRPr="007029AE">
        <w:rPr>
          <w:rFonts w:cs="Calibri"/>
          <w:sz w:val="18"/>
          <w:szCs w:val="18"/>
        </w:rPr>
        <w:t xml:space="preserve">For and on behalf of </w:t>
      </w:r>
      <w:r w:rsidRPr="007029AE">
        <w:rPr>
          <w:rFonts w:cs="Calibri"/>
          <w:sz w:val="18"/>
          <w:szCs w:val="18"/>
          <w:highlight w:val="yellow"/>
        </w:rPr>
        <w:t>[Law firm]</w:t>
      </w:r>
    </w:p>
    <w:p w:rsidR="004D046E" w:rsidRDefault="004D046E" w:rsidP="004D046E">
      <w:pPr>
        <w:pStyle w:val="BodyText"/>
        <w:rPr>
          <w:sz w:val="18"/>
          <w:szCs w:val="18"/>
        </w:rPr>
      </w:pPr>
    </w:p>
    <w:p w:rsidR="00DC15F8" w:rsidRDefault="00DC15F8" w:rsidP="004D046E">
      <w:pPr>
        <w:pStyle w:val="BodyText"/>
        <w:rPr>
          <w:sz w:val="18"/>
          <w:szCs w:val="18"/>
        </w:rPr>
      </w:pPr>
    </w:p>
    <w:p w:rsidR="00DC15F8" w:rsidRDefault="00DC15F8" w:rsidP="004D046E">
      <w:pPr>
        <w:keepNext/>
        <w:spacing w:before="240" w:after="240"/>
        <w:jc w:val="both"/>
        <w:rPr>
          <w:rFonts w:cs="Calibri"/>
          <w:sz w:val="18"/>
          <w:szCs w:val="18"/>
        </w:rPr>
      </w:pPr>
      <w:r>
        <w:rPr>
          <w:noProof/>
          <w:lang w:eastAsia="en-GB"/>
        </w:rPr>
        <w:drawing>
          <wp:inline distT="0" distB="0" distL="0" distR="0" wp14:anchorId="0DE93B04" wp14:editId="4789B64F">
            <wp:extent cx="1381125"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p>
    <w:p w:rsidR="004D046E" w:rsidRPr="00F77D0D" w:rsidRDefault="004D046E" w:rsidP="004D046E">
      <w:pPr>
        <w:keepNext/>
        <w:spacing w:before="240" w:after="240"/>
        <w:jc w:val="both"/>
        <w:rPr>
          <w:rFonts w:cs="Calibri"/>
          <w:sz w:val="18"/>
          <w:szCs w:val="18"/>
        </w:rPr>
      </w:pPr>
      <w:r>
        <w:rPr>
          <w:rFonts w:cs="Calibri"/>
          <w:sz w:val="18"/>
          <w:szCs w:val="18"/>
        </w:rPr>
        <w:t>For and on behalf of Retail Money Market Ltd</w:t>
      </w:r>
    </w:p>
    <w:p w:rsidR="007029AE" w:rsidRPr="00C33AAE" w:rsidRDefault="007029AE" w:rsidP="007029AE">
      <w:pPr>
        <w:pStyle w:val="BodyText"/>
        <w:rPr>
          <w:i/>
          <w:sz w:val="18"/>
          <w:szCs w:val="18"/>
        </w:rPr>
      </w:pPr>
    </w:p>
    <w:p w:rsidR="000227C1" w:rsidRPr="00B82688" w:rsidRDefault="00CB6633" w:rsidP="00CB6633">
      <w:pPr>
        <w:pStyle w:val="BodyText"/>
        <w:rPr>
          <w:sz w:val="18"/>
          <w:szCs w:val="18"/>
        </w:rPr>
      </w:pPr>
      <w:r w:rsidRPr="00B82688">
        <w:rPr>
          <w:sz w:val="18"/>
          <w:szCs w:val="18"/>
        </w:rPr>
        <w:t xml:space="preserve"> </w:t>
      </w:r>
    </w:p>
    <w:sectPr w:rsidR="000227C1" w:rsidRPr="00B82688" w:rsidSect="00774EA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52A" w:rsidRDefault="0019352A" w:rsidP="00994987">
      <w:pPr>
        <w:spacing w:after="0" w:line="240" w:lineRule="auto"/>
      </w:pPr>
      <w:r>
        <w:separator/>
      </w:r>
    </w:p>
  </w:endnote>
  <w:endnote w:type="continuationSeparator" w:id="0">
    <w:p w:rsidR="0019352A" w:rsidRDefault="0019352A" w:rsidP="0099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52A" w:rsidRDefault="0019352A" w:rsidP="00994987">
      <w:pPr>
        <w:spacing w:after="0" w:line="240" w:lineRule="auto"/>
      </w:pPr>
      <w:r>
        <w:separator/>
      </w:r>
    </w:p>
  </w:footnote>
  <w:footnote w:type="continuationSeparator" w:id="0">
    <w:p w:rsidR="0019352A" w:rsidRDefault="0019352A" w:rsidP="00994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693"/>
    <w:multiLevelType w:val="hybridMultilevel"/>
    <w:tmpl w:val="30E412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E74F7D"/>
    <w:multiLevelType w:val="multilevel"/>
    <w:tmpl w:val="74A0B054"/>
    <w:lvl w:ilvl="0">
      <w:start w:val="1"/>
      <w:numFmt w:val="decimal"/>
      <w:pStyle w:val="Level1Stewarts"/>
      <w:lvlText w:val="%1."/>
      <w:lvlJc w:val="left"/>
      <w:pPr>
        <w:tabs>
          <w:tab w:val="num" w:pos="709"/>
        </w:tabs>
        <w:ind w:left="709" w:hanging="709"/>
      </w:pPr>
      <w:rPr>
        <w:rFonts w:ascii="Calibri" w:hAnsi="Calibri" w:cs="Calibri" w:hint="default"/>
        <w:b/>
        <w:i w:val="0"/>
        <w:sz w:val="18"/>
        <w:szCs w:val="18"/>
      </w:rPr>
    </w:lvl>
    <w:lvl w:ilvl="1">
      <w:start w:val="1"/>
      <w:numFmt w:val="decimal"/>
      <w:pStyle w:val="Level2Stewarts"/>
      <w:isLgl/>
      <w:lvlText w:val="%1.%2"/>
      <w:lvlJc w:val="left"/>
      <w:pPr>
        <w:tabs>
          <w:tab w:val="num" w:pos="709"/>
        </w:tabs>
        <w:ind w:left="709" w:hanging="709"/>
      </w:pPr>
      <w:rPr>
        <w:rFonts w:ascii="Calibri" w:hAnsi="Calibri" w:cs="Calibri" w:hint="default"/>
        <w:b w:val="0"/>
      </w:rPr>
    </w:lvl>
    <w:lvl w:ilvl="2">
      <w:start w:val="1"/>
      <w:numFmt w:val="decimal"/>
      <w:pStyle w:val="Level3Stewarts"/>
      <w:lvlText w:val="%1.%2.%3"/>
      <w:lvlJc w:val="left"/>
      <w:pPr>
        <w:tabs>
          <w:tab w:val="num" w:pos="1417"/>
        </w:tabs>
        <w:ind w:left="1417" w:hanging="708"/>
      </w:pPr>
      <w:rPr>
        <w:rFonts w:ascii="Calibri" w:hAnsi="Calibri" w:cs="Calibri" w:hint="default"/>
        <w:b w:val="0"/>
      </w:rPr>
    </w:lvl>
    <w:lvl w:ilvl="3">
      <w:start w:val="1"/>
      <w:numFmt w:val="lowerLetter"/>
      <w:pStyle w:val="Level4Stewarts"/>
      <w:lvlText w:val="(%4)"/>
      <w:lvlJc w:val="left"/>
      <w:pPr>
        <w:tabs>
          <w:tab w:val="num" w:pos="2126"/>
        </w:tabs>
        <w:ind w:left="2126" w:hanging="709"/>
      </w:pPr>
      <w:rPr>
        <w:rFonts w:ascii="Arial" w:hAnsi="Arial" w:cs="Arial" w:hint="default"/>
        <w:b w:val="0"/>
      </w:rPr>
    </w:lvl>
    <w:lvl w:ilvl="4">
      <w:start w:val="1"/>
      <w:numFmt w:val="lowerRoman"/>
      <w:pStyle w:val="Level5Stewarts"/>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C415C8"/>
    <w:multiLevelType w:val="hybridMultilevel"/>
    <w:tmpl w:val="A9D280D2"/>
    <w:lvl w:ilvl="0" w:tplc="50682ED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E606177"/>
    <w:multiLevelType w:val="hybridMultilevel"/>
    <w:tmpl w:val="A9D280D2"/>
    <w:lvl w:ilvl="0" w:tplc="50682ED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AE64047"/>
    <w:multiLevelType w:val="multilevel"/>
    <w:tmpl w:val="E522DA3E"/>
    <w:lvl w:ilvl="0">
      <w:start w:val="1"/>
      <w:numFmt w:val="upperLetter"/>
      <w:pStyle w:val="Level1Heading"/>
      <w:lvlText w:val="%1."/>
      <w:lvlJc w:val="left"/>
      <w:pPr>
        <w:tabs>
          <w:tab w:val="num" w:pos="720"/>
        </w:tabs>
        <w:ind w:left="720" w:hanging="720"/>
      </w:pPr>
      <w:rPr>
        <w:rFonts w:ascii="Calibri" w:eastAsia="Calibri" w:hAnsi="Calibri" w:cs="Calibri"/>
      </w:r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6" w15:restartNumberingAfterBreak="0">
    <w:nsid w:val="3C4C731B"/>
    <w:multiLevelType w:val="hybridMultilevel"/>
    <w:tmpl w:val="A9D280D2"/>
    <w:lvl w:ilvl="0" w:tplc="50682ED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5607204A"/>
    <w:multiLevelType w:val="hybridMultilevel"/>
    <w:tmpl w:val="3620D4DE"/>
    <w:lvl w:ilvl="0" w:tplc="8D8CD5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CF1103"/>
    <w:multiLevelType w:val="hybridMultilevel"/>
    <w:tmpl w:val="483A3FA0"/>
    <w:lvl w:ilvl="0" w:tplc="D890A440">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6871006C"/>
    <w:multiLevelType w:val="multilevel"/>
    <w:tmpl w:val="CF1AA086"/>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CC2CBE"/>
    <w:multiLevelType w:val="multilevel"/>
    <w:tmpl w:val="C2747DCE"/>
    <w:name w:val="Definitions"/>
    <w:lvl w:ilvl="0">
      <w:start w:val="1"/>
      <w:numFmt w:val="lowerLetter"/>
      <w:pStyle w:val="Definition1"/>
      <w:lvlText w:val="(%1)"/>
      <w:lvlJc w:val="left"/>
      <w:pPr>
        <w:tabs>
          <w:tab w:val="num" w:pos="2160"/>
        </w:tabs>
        <w:ind w:left="2160" w:hanging="720"/>
      </w:pPr>
    </w:lvl>
    <w:lvl w:ilvl="1">
      <w:start w:val="1"/>
      <w:numFmt w:val="lowerRoman"/>
      <w:pStyle w:val="Definition2"/>
      <w:lvlText w:val="(%2)"/>
      <w:lvlJc w:val="left"/>
      <w:pPr>
        <w:tabs>
          <w:tab w:val="num" w:pos="2880"/>
        </w:tabs>
        <w:ind w:left="2880" w:hanging="720"/>
      </w:pPr>
    </w:lvl>
    <w:lvl w:ilvl="2">
      <w:start w:val="1"/>
      <w:numFmt w:val="upperLetter"/>
      <w:pStyle w:val="Definition3"/>
      <w:lvlText w:val="(%3)"/>
      <w:lvlJc w:val="left"/>
      <w:pPr>
        <w:tabs>
          <w:tab w:val="num" w:pos="2880"/>
        </w:tabs>
        <w:ind w:left="2880" w:hanging="720"/>
      </w:pPr>
    </w:lvl>
    <w:lvl w:ilvl="3">
      <w:start w:val="1"/>
      <w:numFmt w:val="upperRoman"/>
      <w:pStyle w:val="Definition4"/>
      <w:lvlText w:val="(%4)"/>
      <w:lvlJc w:val="left"/>
      <w:pPr>
        <w:tabs>
          <w:tab w:val="num" w:pos="2880"/>
        </w:tabs>
        <w:ind w:left="2880" w:hanging="7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9F5962"/>
    <w:multiLevelType w:val="multilevel"/>
    <w:tmpl w:val="B8147A4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427A15"/>
    <w:multiLevelType w:val="multilevel"/>
    <w:tmpl w:val="B2A606DC"/>
    <w:name w:val="Schedule Paragraphs"/>
    <w:lvl w:ilvl="0">
      <w:numFmt w:val="none"/>
      <w:pStyle w:val="Schedule"/>
      <w:suff w:val="nothing"/>
      <w:lvlText w:val="%1"/>
      <w:lvlJc w:val="left"/>
      <w:pPr>
        <w:ind w:left="0" w:firstLine="0"/>
      </w:pPr>
    </w:lvl>
    <w:lvl w:ilvl="1">
      <w:numFmt w:val="none"/>
      <w:pStyle w:val="Part"/>
      <w:suff w:val="nothing"/>
      <w:lvlText w:val="%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3" w15:restartNumberingAfterBreak="0">
    <w:nsid w:val="6CE83DD4"/>
    <w:multiLevelType w:val="hybridMultilevel"/>
    <w:tmpl w:val="483A3FA0"/>
    <w:lvl w:ilvl="0" w:tplc="D890A440">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6F067D5B"/>
    <w:multiLevelType w:val="multilevel"/>
    <w:tmpl w:val="C3787606"/>
    <w:name w:val="Bullets"/>
    <w:lvl w:ilvl="0">
      <w:start w:val="1"/>
      <w:numFmt w:val="lowerLetter"/>
      <w:pStyle w:val="Level1Bullet"/>
      <w:lvlText w:val="(%1)"/>
      <w:lvlJc w:val="left"/>
      <w:pPr>
        <w:tabs>
          <w:tab w:val="num" w:pos="360"/>
        </w:tabs>
        <w:ind w:left="360" w:hanging="360"/>
      </w:pPr>
      <w:rPr>
        <w:rFonts w:ascii="Calibri" w:eastAsia="Calibri" w:hAnsi="Calibri" w:cs="Calibri"/>
        <w:sz w:val="18"/>
        <w:szCs w:val="18"/>
      </w:rPr>
    </w:lvl>
    <w:lvl w:ilvl="1">
      <w:numFmt w:val="bullet"/>
      <w:pStyle w:val="Level2Bullet"/>
      <w:lvlText w:val="–"/>
      <w:lvlJc w:val="left"/>
      <w:pPr>
        <w:tabs>
          <w:tab w:val="num" w:pos="1080"/>
        </w:tabs>
        <w:ind w:left="10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6D70E4"/>
    <w:multiLevelType w:val="hybridMultilevel"/>
    <w:tmpl w:val="30E4123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7D270517"/>
    <w:multiLevelType w:val="hybridMultilevel"/>
    <w:tmpl w:val="79F4F8C0"/>
    <w:lvl w:ilvl="0" w:tplc="7CB0D846">
      <w:start w:val="1"/>
      <w:numFmt w:val="lowerLetter"/>
      <w:lvlText w:val="(%1)"/>
      <w:lvlJc w:val="left"/>
      <w:pPr>
        <w:ind w:left="2880" w:hanging="360"/>
      </w:pPr>
      <w:rPr>
        <w:rFonts w:ascii="Calibri" w:eastAsia="Calibri" w:hAnsi="Calibri" w:cs="Calibri"/>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0"/>
  </w:num>
  <w:num w:numId="2">
    <w:abstractNumId w:val="14"/>
  </w:num>
  <w:num w:numId="3">
    <w:abstractNumId w:val="9"/>
  </w:num>
  <w:num w:numId="4">
    <w:abstractNumId w:val="11"/>
  </w:num>
  <w:num w:numId="5">
    <w:abstractNumId w:val="5"/>
  </w:num>
  <w:num w:numId="6">
    <w:abstractNumId w:val="12"/>
  </w:num>
  <w:num w:numId="7">
    <w:abstractNumId w:val="2"/>
  </w:num>
  <w:num w:numId="8">
    <w:abstractNumId w:val="1"/>
  </w:num>
  <w:num w:numId="9">
    <w:abstractNumId w:val="15"/>
  </w:num>
  <w:num w:numId="10">
    <w:abstractNumId w:val="16"/>
  </w:num>
  <w:num w:numId="11">
    <w:abstractNumId w:val="4"/>
  </w:num>
  <w:num w:numId="12">
    <w:abstractNumId w:val="7"/>
  </w:num>
  <w:num w:numId="13">
    <w:abstractNumId w:val="0"/>
  </w:num>
  <w:num w:numId="14">
    <w:abstractNumId w:val="2"/>
  </w:num>
  <w:num w:numId="15">
    <w:abstractNumId w:val="2"/>
  </w:num>
  <w:num w:numId="16">
    <w:abstractNumId w:val="2"/>
  </w:num>
  <w:num w:numId="17">
    <w:abstractNumId w:val="3"/>
  </w:num>
  <w:num w:numId="18">
    <w:abstractNumId w:val="13"/>
  </w:num>
  <w:num w:numId="19">
    <w:abstractNumId w:val="2"/>
  </w:num>
  <w:num w:numId="20">
    <w:abstractNumId w:val="2"/>
  </w:num>
  <w:num w:numId="21">
    <w:abstractNumId w:val="2"/>
  </w:num>
  <w:num w:numId="22">
    <w:abstractNumId w:val="6"/>
  </w:num>
  <w:num w:numId="23">
    <w:abstractNumId w:val="2"/>
  </w:num>
  <w:num w:numId="24">
    <w:abstractNumId w:val="2"/>
  </w:num>
  <w:num w:numId="25">
    <w:abstractNumId w:val="2"/>
  </w:num>
  <w:num w:numId="26">
    <w:abstractNumId w:val="2"/>
  </w:num>
  <w:num w:numId="27">
    <w:abstractNumId w:val="2"/>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linkStyl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AA"/>
    <w:rsid w:val="00010E2E"/>
    <w:rsid w:val="000227C1"/>
    <w:rsid w:val="0003766F"/>
    <w:rsid w:val="00042916"/>
    <w:rsid w:val="0004496B"/>
    <w:rsid w:val="00050B94"/>
    <w:rsid w:val="00053279"/>
    <w:rsid w:val="00072B8E"/>
    <w:rsid w:val="000860C1"/>
    <w:rsid w:val="000A135D"/>
    <w:rsid w:val="000B3C30"/>
    <w:rsid w:val="000C019A"/>
    <w:rsid w:val="000D6E95"/>
    <w:rsid w:val="000E385A"/>
    <w:rsid w:val="000F1EAC"/>
    <w:rsid w:val="001019C9"/>
    <w:rsid w:val="0011264A"/>
    <w:rsid w:val="001131A3"/>
    <w:rsid w:val="001215E7"/>
    <w:rsid w:val="00132F43"/>
    <w:rsid w:val="001461C2"/>
    <w:rsid w:val="00147DD4"/>
    <w:rsid w:val="001543D4"/>
    <w:rsid w:val="001565E9"/>
    <w:rsid w:val="00157838"/>
    <w:rsid w:val="001671D5"/>
    <w:rsid w:val="001776E8"/>
    <w:rsid w:val="00184489"/>
    <w:rsid w:val="0019352A"/>
    <w:rsid w:val="001B62F6"/>
    <w:rsid w:val="001D0CCD"/>
    <w:rsid w:val="001D5F40"/>
    <w:rsid w:val="00203A2B"/>
    <w:rsid w:val="00204391"/>
    <w:rsid w:val="00211DFA"/>
    <w:rsid w:val="00242316"/>
    <w:rsid w:val="00266A5F"/>
    <w:rsid w:val="002C681C"/>
    <w:rsid w:val="002D1981"/>
    <w:rsid w:val="002D3EAE"/>
    <w:rsid w:val="002D416D"/>
    <w:rsid w:val="002D526F"/>
    <w:rsid w:val="002E044E"/>
    <w:rsid w:val="002E6D19"/>
    <w:rsid w:val="002F244D"/>
    <w:rsid w:val="003037FC"/>
    <w:rsid w:val="003049FD"/>
    <w:rsid w:val="00314CD1"/>
    <w:rsid w:val="003232D6"/>
    <w:rsid w:val="003307D5"/>
    <w:rsid w:val="003328A8"/>
    <w:rsid w:val="00340B45"/>
    <w:rsid w:val="003420D1"/>
    <w:rsid w:val="003635A9"/>
    <w:rsid w:val="00367868"/>
    <w:rsid w:val="003763BD"/>
    <w:rsid w:val="00387CCF"/>
    <w:rsid w:val="003B521A"/>
    <w:rsid w:val="003C02EE"/>
    <w:rsid w:val="003F24F2"/>
    <w:rsid w:val="003F3111"/>
    <w:rsid w:val="003F576D"/>
    <w:rsid w:val="00402B56"/>
    <w:rsid w:val="00402ECA"/>
    <w:rsid w:val="0041743E"/>
    <w:rsid w:val="00425D5E"/>
    <w:rsid w:val="00427C19"/>
    <w:rsid w:val="00431597"/>
    <w:rsid w:val="00437ED2"/>
    <w:rsid w:val="00473DCD"/>
    <w:rsid w:val="0048138D"/>
    <w:rsid w:val="00487C06"/>
    <w:rsid w:val="00490FC0"/>
    <w:rsid w:val="00492DC2"/>
    <w:rsid w:val="004A138E"/>
    <w:rsid w:val="004A2289"/>
    <w:rsid w:val="004A2550"/>
    <w:rsid w:val="004A2D8F"/>
    <w:rsid w:val="004A5996"/>
    <w:rsid w:val="004B13E5"/>
    <w:rsid w:val="004C52BB"/>
    <w:rsid w:val="004D046E"/>
    <w:rsid w:val="004D6EB2"/>
    <w:rsid w:val="004E5D5D"/>
    <w:rsid w:val="004F2635"/>
    <w:rsid w:val="004F6324"/>
    <w:rsid w:val="004F7048"/>
    <w:rsid w:val="00502CD4"/>
    <w:rsid w:val="00504830"/>
    <w:rsid w:val="005060AE"/>
    <w:rsid w:val="005122F7"/>
    <w:rsid w:val="005225CC"/>
    <w:rsid w:val="0053334C"/>
    <w:rsid w:val="00542302"/>
    <w:rsid w:val="0054412F"/>
    <w:rsid w:val="00547AEC"/>
    <w:rsid w:val="00553AAB"/>
    <w:rsid w:val="00571661"/>
    <w:rsid w:val="00594D10"/>
    <w:rsid w:val="005A128F"/>
    <w:rsid w:val="005A1D02"/>
    <w:rsid w:val="005A45E8"/>
    <w:rsid w:val="005A76E3"/>
    <w:rsid w:val="005B1B64"/>
    <w:rsid w:val="006106D1"/>
    <w:rsid w:val="00612B31"/>
    <w:rsid w:val="0062533E"/>
    <w:rsid w:val="00625E5E"/>
    <w:rsid w:val="00627634"/>
    <w:rsid w:val="00663C1D"/>
    <w:rsid w:val="006712F9"/>
    <w:rsid w:val="00677054"/>
    <w:rsid w:val="00686964"/>
    <w:rsid w:val="00686EC4"/>
    <w:rsid w:val="00694CC5"/>
    <w:rsid w:val="006A5C7D"/>
    <w:rsid w:val="006A783B"/>
    <w:rsid w:val="006A7CF1"/>
    <w:rsid w:val="006B0520"/>
    <w:rsid w:val="006C3E29"/>
    <w:rsid w:val="006C62A0"/>
    <w:rsid w:val="006D41F0"/>
    <w:rsid w:val="006E2C2D"/>
    <w:rsid w:val="006F0791"/>
    <w:rsid w:val="006F3516"/>
    <w:rsid w:val="006F7FEA"/>
    <w:rsid w:val="007029AE"/>
    <w:rsid w:val="00714F61"/>
    <w:rsid w:val="00724C5E"/>
    <w:rsid w:val="00725CAC"/>
    <w:rsid w:val="00736481"/>
    <w:rsid w:val="0074317D"/>
    <w:rsid w:val="0074620E"/>
    <w:rsid w:val="00751D79"/>
    <w:rsid w:val="00754106"/>
    <w:rsid w:val="00774EAA"/>
    <w:rsid w:val="00796ED1"/>
    <w:rsid w:val="007A13D6"/>
    <w:rsid w:val="007B16BE"/>
    <w:rsid w:val="007D32E6"/>
    <w:rsid w:val="007D50DD"/>
    <w:rsid w:val="007D5BBD"/>
    <w:rsid w:val="007E2A52"/>
    <w:rsid w:val="007E45F8"/>
    <w:rsid w:val="00806D63"/>
    <w:rsid w:val="008626EE"/>
    <w:rsid w:val="00866D0D"/>
    <w:rsid w:val="008704C4"/>
    <w:rsid w:val="008852C7"/>
    <w:rsid w:val="00885ACD"/>
    <w:rsid w:val="00894F3D"/>
    <w:rsid w:val="008A39D1"/>
    <w:rsid w:val="008C0887"/>
    <w:rsid w:val="008C7B10"/>
    <w:rsid w:val="008C7FF2"/>
    <w:rsid w:val="008D083C"/>
    <w:rsid w:val="008E7DF0"/>
    <w:rsid w:val="009242D0"/>
    <w:rsid w:val="00943A30"/>
    <w:rsid w:val="00944D24"/>
    <w:rsid w:val="00961E9B"/>
    <w:rsid w:val="00962ACC"/>
    <w:rsid w:val="00983B7C"/>
    <w:rsid w:val="009904EA"/>
    <w:rsid w:val="00994987"/>
    <w:rsid w:val="009C7030"/>
    <w:rsid w:val="009D3DDF"/>
    <w:rsid w:val="009E041B"/>
    <w:rsid w:val="009E17ED"/>
    <w:rsid w:val="009E20B9"/>
    <w:rsid w:val="009E2153"/>
    <w:rsid w:val="009F26C0"/>
    <w:rsid w:val="00A20294"/>
    <w:rsid w:val="00A27392"/>
    <w:rsid w:val="00A27D4D"/>
    <w:rsid w:val="00A312A0"/>
    <w:rsid w:val="00A435F2"/>
    <w:rsid w:val="00A467D2"/>
    <w:rsid w:val="00A5249F"/>
    <w:rsid w:val="00A714F9"/>
    <w:rsid w:val="00A90CFB"/>
    <w:rsid w:val="00A9193C"/>
    <w:rsid w:val="00A954C2"/>
    <w:rsid w:val="00AA6475"/>
    <w:rsid w:val="00AE1987"/>
    <w:rsid w:val="00AE58C7"/>
    <w:rsid w:val="00B31176"/>
    <w:rsid w:val="00B31819"/>
    <w:rsid w:val="00B35DC5"/>
    <w:rsid w:val="00B36429"/>
    <w:rsid w:val="00B444AD"/>
    <w:rsid w:val="00B47F82"/>
    <w:rsid w:val="00B5035D"/>
    <w:rsid w:val="00B5500C"/>
    <w:rsid w:val="00B6406F"/>
    <w:rsid w:val="00B67AFE"/>
    <w:rsid w:val="00B715F8"/>
    <w:rsid w:val="00B74EF8"/>
    <w:rsid w:val="00B77FD0"/>
    <w:rsid w:val="00B804BA"/>
    <w:rsid w:val="00B82688"/>
    <w:rsid w:val="00B95DA0"/>
    <w:rsid w:val="00BC1189"/>
    <w:rsid w:val="00BC2F7C"/>
    <w:rsid w:val="00BD5E5E"/>
    <w:rsid w:val="00BF4019"/>
    <w:rsid w:val="00C02992"/>
    <w:rsid w:val="00C33AAE"/>
    <w:rsid w:val="00C51AFA"/>
    <w:rsid w:val="00C7244B"/>
    <w:rsid w:val="00C8003B"/>
    <w:rsid w:val="00CA09C2"/>
    <w:rsid w:val="00CB6633"/>
    <w:rsid w:val="00CD1FEA"/>
    <w:rsid w:val="00CD6F63"/>
    <w:rsid w:val="00CF082F"/>
    <w:rsid w:val="00CF281A"/>
    <w:rsid w:val="00D03B46"/>
    <w:rsid w:val="00D23A1D"/>
    <w:rsid w:val="00D27280"/>
    <w:rsid w:val="00D278E4"/>
    <w:rsid w:val="00D338EA"/>
    <w:rsid w:val="00D51CE9"/>
    <w:rsid w:val="00D51E59"/>
    <w:rsid w:val="00D5499D"/>
    <w:rsid w:val="00D60CDE"/>
    <w:rsid w:val="00D71112"/>
    <w:rsid w:val="00D81D23"/>
    <w:rsid w:val="00DA0B2D"/>
    <w:rsid w:val="00DC15F8"/>
    <w:rsid w:val="00DC4EC4"/>
    <w:rsid w:val="00DD1DA8"/>
    <w:rsid w:val="00DD7D95"/>
    <w:rsid w:val="00E05BF6"/>
    <w:rsid w:val="00E24EE6"/>
    <w:rsid w:val="00E55300"/>
    <w:rsid w:val="00E62918"/>
    <w:rsid w:val="00E66084"/>
    <w:rsid w:val="00E8492E"/>
    <w:rsid w:val="00E92672"/>
    <w:rsid w:val="00EA62AD"/>
    <w:rsid w:val="00ED0267"/>
    <w:rsid w:val="00ED23EF"/>
    <w:rsid w:val="00ED3F92"/>
    <w:rsid w:val="00EE309A"/>
    <w:rsid w:val="00EF3234"/>
    <w:rsid w:val="00EF3898"/>
    <w:rsid w:val="00F029F4"/>
    <w:rsid w:val="00F12F5C"/>
    <w:rsid w:val="00F2709A"/>
    <w:rsid w:val="00F34A67"/>
    <w:rsid w:val="00F37FF2"/>
    <w:rsid w:val="00F54A0C"/>
    <w:rsid w:val="00F57C65"/>
    <w:rsid w:val="00F6635D"/>
    <w:rsid w:val="00F77D0D"/>
    <w:rsid w:val="00F804A7"/>
    <w:rsid w:val="00F81296"/>
    <w:rsid w:val="00F84C60"/>
    <w:rsid w:val="00F8595E"/>
    <w:rsid w:val="00F97D0A"/>
    <w:rsid w:val="00FA2F63"/>
    <w:rsid w:val="00FA3EE2"/>
    <w:rsid w:val="00FA5543"/>
    <w:rsid w:val="00FB1153"/>
    <w:rsid w:val="00FB6CEA"/>
    <w:rsid w:val="00FC22B1"/>
    <w:rsid w:val="00FD0256"/>
    <w:rsid w:val="00FE4009"/>
    <w:rsid w:val="00FF1D3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lexisnexis.co.uk/app/cal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028DC-D5A7-4AD9-ADAC-1D276893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2F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qFormat/>
    <w:rsid w:val="00774EAA"/>
    <w:pPr>
      <w:keepNext/>
      <w:spacing w:before="240"/>
      <w:outlineLvl w:val="0"/>
    </w:pPr>
    <w:rPr>
      <w:b/>
      <w:color w:val="4B4B4B"/>
      <w:sz w:val="32"/>
      <w:szCs w:val="32"/>
    </w:rPr>
  </w:style>
  <w:style w:type="paragraph" w:styleId="Heading2">
    <w:name w:val="heading 2"/>
    <w:basedOn w:val="BodyText"/>
    <w:next w:val="BodyText"/>
    <w:qFormat/>
    <w:rsid w:val="00774EAA"/>
    <w:pPr>
      <w:keepNext/>
      <w:spacing w:before="240"/>
      <w:outlineLvl w:val="1"/>
    </w:pPr>
    <w:rPr>
      <w:sz w:val="26"/>
      <w:szCs w:val="26"/>
    </w:rPr>
  </w:style>
  <w:style w:type="paragraph" w:styleId="Heading3">
    <w:name w:val="heading 3"/>
    <w:basedOn w:val="BodyText"/>
    <w:next w:val="BodyText"/>
    <w:qFormat/>
    <w:rsid w:val="00774EAA"/>
    <w:pPr>
      <w:keepNext/>
      <w:spacing w:before="240"/>
      <w:outlineLvl w:val="2"/>
    </w:pPr>
    <w:rPr>
      <w:sz w:val="26"/>
      <w:szCs w:val="26"/>
    </w:rPr>
  </w:style>
  <w:style w:type="paragraph" w:styleId="Heading4">
    <w:name w:val="heading 4"/>
    <w:basedOn w:val="BodyText"/>
    <w:next w:val="BodyText"/>
    <w:qFormat/>
    <w:rsid w:val="00774EAA"/>
    <w:pPr>
      <w:keepNext/>
      <w:spacing w:before="240"/>
      <w:outlineLvl w:val="3"/>
    </w:pPr>
    <w:rPr>
      <w:sz w:val="26"/>
      <w:szCs w:val="26"/>
    </w:rPr>
  </w:style>
  <w:style w:type="character" w:default="1" w:styleId="DefaultParagraphFont">
    <w:name w:val="Default Paragraph Font"/>
    <w:uiPriority w:val="1"/>
    <w:semiHidden/>
    <w:unhideWhenUsed/>
    <w:rsid w:val="006712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12F9"/>
  </w:style>
  <w:style w:type="character" w:customStyle="1" w:styleId="BodyTextChar">
    <w:name w:val="Body Text Char"/>
    <w:link w:val="BodyText"/>
    <w:hidden/>
    <w:rsid w:val="00774EAA"/>
    <w:rPr>
      <w:sz w:val="22"/>
      <w:szCs w:val="22"/>
      <w:lang w:val="en-US" w:eastAsia="en-US" w:bidi="ar-SA"/>
    </w:rPr>
  </w:style>
  <w:style w:type="character" w:customStyle="1" w:styleId="xref">
    <w:name w:val="*xref"/>
    <w:basedOn w:val="BodyTextChar"/>
    <w:rsid w:val="00774EAA"/>
    <w:rPr>
      <w:sz w:val="22"/>
      <w:szCs w:val="22"/>
      <w:lang w:val="en-US" w:eastAsia="en-US" w:bidi="ar-SA"/>
    </w:rPr>
  </w:style>
  <w:style w:type="character" w:customStyle="1" w:styleId="BodyDefinitionTerm">
    <w:name w:val="Body Definition Term"/>
    <w:basedOn w:val="BodyTextChar"/>
    <w:rsid w:val="00774EAA"/>
    <w:rPr>
      <w:sz w:val="22"/>
      <w:szCs w:val="22"/>
      <w:lang w:val="en-US" w:eastAsia="en-US" w:bidi="ar-SA"/>
    </w:rPr>
  </w:style>
  <w:style w:type="character" w:customStyle="1" w:styleId="Capitals">
    <w:name w:val="Capitals"/>
    <w:rsid w:val="00774EAA"/>
    <w:rPr>
      <w:b/>
      <w:caps/>
      <w:sz w:val="22"/>
      <w:szCs w:val="22"/>
      <w:lang w:val="en-US" w:eastAsia="en-US" w:bidi="ar-SA"/>
    </w:rPr>
  </w:style>
  <w:style w:type="character" w:customStyle="1" w:styleId="DefinitionTerm">
    <w:name w:val="Definition Term"/>
    <w:rsid w:val="00774EAA"/>
    <w:rPr>
      <w:b/>
      <w:sz w:val="22"/>
      <w:szCs w:val="22"/>
      <w:lang w:val="en-US" w:eastAsia="en-US" w:bidi="ar-SA"/>
    </w:rPr>
  </w:style>
  <w:style w:type="character" w:styleId="Emphasis">
    <w:name w:val="Emphasis"/>
    <w:qFormat/>
    <w:rsid w:val="00774EAA"/>
    <w:rPr>
      <w:i/>
      <w:sz w:val="22"/>
      <w:szCs w:val="22"/>
      <w:lang w:val="en-US" w:eastAsia="en-US" w:bidi="ar-SA"/>
    </w:rPr>
  </w:style>
  <w:style w:type="character" w:styleId="Hyperlink">
    <w:name w:val="Hyperlink"/>
    <w:rsid w:val="00774EAA"/>
    <w:rPr>
      <w:color w:val="0000FF"/>
      <w:sz w:val="22"/>
      <w:szCs w:val="22"/>
      <w:u w:val="single"/>
      <w:lang w:val="en-US" w:eastAsia="en-US" w:bidi="ar-SA"/>
    </w:rPr>
  </w:style>
  <w:style w:type="character" w:customStyle="1" w:styleId="InsertText">
    <w:name w:val="Insert Text"/>
    <w:rsid w:val="00774EAA"/>
    <w:rPr>
      <w:i/>
      <w:sz w:val="22"/>
      <w:szCs w:val="22"/>
      <w:lang w:val="en-US" w:eastAsia="en-US" w:bidi="ar-SA"/>
    </w:rPr>
  </w:style>
  <w:style w:type="character" w:customStyle="1" w:styleId="IntenseCapitals">
    <w:name w:val="Intense Capitals"/>
    <w:rsid w:val="00774EAA"/>
    <w:rPr>
      <w:b/>
      <w:caps/>
      <w:sz w:val="22"/>
      <w:szCs w:val="22"/>
      <w:lang w:val="en-US" w:eastAsia="en-US" w:bidi="ar-SA"/>
    </w:rPr>
  </w:style>
  <w:style w:type="character" w:styleId="IntenseEmphasis">
    <w:name w:val="Intense Emphasis"/>
    <w:qFormat/>
    <w:rsid w:val="00774EAA"/>
    <w:rPr>
      <w:b/>
      <w:i/>
      <w:sz w:val="22"/>
      <w:szCs w:val="22"/>
      <w:lang w:val="en-US" w:eastAsia="en-US" w:bidi="ar-SA"/>
    </w:rPr>
  </w:style>
  <w:style w:type="character" w:customStyle="1" w:styleId="OptionalText">
    <w:name w:val="Optional Text"/>
    <w:basedOn w:val="BodyTextChar"/>
    <w:rsid w:val="00774EAA"/>
    <w:rPr>
      <w:sz w:val="22"/>
      <w:szCs w:val="22"/>
      <w:lang w:val="en-US" w:eastAsia="en-US" w:bidi="ar-SA"/>
    </w:rPr>
  </w:style>
  <w:style w:type="character" w:styleId="PageNumber">
    <w:name w:val="page number"/>
    <w:rsid w:val="00774EAA"/>
  </w:style>
  <w:style w:type="character" w:customStyle="1" w:styleId="Strike">
    <w:name w:val="Strike"/>
    <w:rsid w:val="00774EAA"/>
    <w:rPr>
      <w:strike/>
      <w:sz w:val="22"/>
      <w:szCs w:val="22"/>
      <w:lang w:val="en-US" w:eastAsia="en-US" w:bidi="ar-SA"/>
    </w:rPr>
  </w:style>
  <w:style w:type="character" w:styleId="Strong">
    <w:name w:val="Strong"/>
    <w:qFormat/>
    <w:rsid w:val="00774EAA"/>
    <w:rPr>
      <w:b/>
      <w:sz w:val="22"/>
      <w:szCs w:val="22"/>
      <w:lang w:val="en-US" w:eastAsia="en-US" w:bidi="ar-SA"/>
    </w:rPr>
  </w:style>
  <w:style w:type="character" w:customStyle="1" w:styleId="Subscript">
    <w:name w:val="Subscript"/>
    <w:rsid w:val="00774EAA"/>
    <w:rPr>
      <w:sz w:val="22"/>
      <w:szCs w:val="22"/>
      <w:vertAlign w:val="subscript"/>
      <w:lang w:val="en-US" w:eastAsia="en-US" w:bidi="ar-SA"/>
    </w:rPr>
  </w:style>
  <w:style w:type="character" w:customStyle="1" w:styleId="Superscript">
    <w:name w:val="Superscript"/>
    <w:rsid w:val="00774EAA"/>
    <w:rPr>
      <w:sz w:val="22"/>
      <w:szCs w:val="22"/>
      <w:vertAlign w:val="superscript"/>
      <w:lang w:val="en-US" w:eastAsia="en-US" w:bidi="ar-SA"/>
    </w:rPr>
  </w:style>
  <w:style w:type="character" w:customStyle="1" w:styleId="Underline">
    <w:name w:val="Underline"/>
    <w:rsid w:val="00774EAA"/>
    <w:rPr>
      <w:sz w:val="22"/>
      <w:szCs w:val="22"/>
      <w:u w:val="single"/>
      <w:lang w:val="en-US" w:eastAsia="en-US" w:bidi="ar-SA"/>
    </w:rPr>
  </w:style>
  <w:style w:type="paragraph" w:styleId="BodyText">
    <w:name w:val="Body Text"/>
    <w:link w:val="BodyTextChar"/>
    <w:rsid w:val="00774EAA"/>
    <w:pPr>
      <w:spacing w:before="120" w:after="120"/>
    </w:pPr>
    <w:rPr>
      <w:sz w:val="22"/>
      <w:szCs w:val="22"/>
      <w:lang w:val="en-US" w:eastAsia="en-US"/>
    </w:rPr>
  </w:style>
  <w:style w:type="paragraph" w:customStyle="1" w:styleId="BodyText1">
    <w:name w:val="Body Text 1"/>
    <w:basedOn w:val="BodyText"/>
    <w:rsid w:val="00774EAA"/>
    <w:pPr>
      <w:ind w:left="720"/>
    </w:pPr>
  </w:style>
  <w:style w:type="paragraph" w:styleId="BodyText2">
    <w:name w:val="Body Text 2"/>
    <w:basedOn w:val="BodyText"/>
    <w:rsid w:val="00774EAA"/>
    <w:pPr>
      <w:ind w:left="720"/>
    </w:pPr>
  </w:style>
  <w:style w:type="paragraph" w:styleId="BodyText3">
    <w:name w:val="Body Text 3"/>
    <w:basedOn w:val="BodyText"/>
    <w:rsid w:val="00774EAA"/>
    <w:pPr>
      <w:spacing w:before="0"/>
      <w:ind w:left="1440"/>
    </w:pPr>
  </w:style>
  <w:style w:type="paragraph" w:customStyle="1" w:styleId="BodyText4">
    <w:name w:val="Body Text 4"/>
    <w:basedOn w:val="BodyText"/>
    <w:rsid w:val="00774EAA"/>
    <w:pPr>
      <w:spacing w:before="0" w:after="60"/>
      <w:ind w:left="2160"/>
    </w:pPr>
  </w:style>
  <w:style w:type="paragraph" w:customStyle="1" w:styleId="BodyText5">
    <w:name w:val="Body Text 5"/>
    <w:basedOn w:val="BodyText"/>
    <w:rsid w:val="00774EAA"/>
    <w:pPr>
      <w:spacing w:before="0" w:after="60"/>
      <w:ind w:left="2880"/>
    </w:pPr>
  </w:style>
  <w:style w:type="paragraph" w:customStyle="1" w:styleId="BodyText6">
    <w:name w:val="Body Text 6"/>
    <w:basedOn w:val="BodyText"/>
    <w:rsid w:val="00774EAA"/>
    <w:pPr>
      <w:spacing w:before="0" w:after="60"/>
      <w:ind w:left="2880"/>
    </w:pPr>
  </w:style>
  <w:style w:type="paragraph" w:customStyle="1" w:styleId="BodyText7">
    <w:name w:val="Body Text 7"/>
    <w:basedOn w:val="BodyText"/>
    <w:rsid w:val="00774EAA"/>
    <w:pPr>
      <w:spacing w:before="0" w:after="60"/>
      <w:ind w:left="2880"/>
    </w:pPr>
  </w:style>
  <w:style w:type="paragraph" w:customStyle="1" w:styleId="BodyText8">
    <w:name w:val="Body Text 8"/>
    <w:basedOn w:val="BodyText"/>
    <w:rsid w:val="00774EAA"/>
    <w:pPr>
      <w:spacing w:before="0" w:after="60"/>
      <w:ind w:left="2880"/>
    </w:pPr>
  </w:style>
  <w:style w:type="paragraph" w:customStyle="1" w:styleId="BodyText9">
    <w:name w:val="Body Text 9"/>
    <w:basedOn w:val="BodyText"/>
    <w:rsid w:val="00774EAA"/>
    <w:pPr>
      <w:spacing w:before="0" w:after="60"/>
      <w:ind w:left="2880"/>
    </w:pPr>
  </w:style>
  <w:style w:type="paragraph" w:customStyle="1" w:styleId="Background1">
    <w:name w:val="Background 1"/>
    <w:basedOn w:val="BodyText1"/>
    <w:rsid w:val="00774EAA"/>
    <w:pPr>
      <w:numPr>
        <w:numId w:val="3"/>
      </w:numPr>
    </w:pPr>
  </w:style>
  <w:style w:type="paragraph" w:customStyle="1" w:styleId="Background2">
    <w:name w:val="Background 2"/>
    <w:basedOn w:val="BodyText2"/>
    <w:rsid w:val="00774EAA"/>
    <w:pPr>
      <w:numPr>
        <w:ilvl w:val="1"/>
        <w:numId w:val="3"/>
      </w:numPr>
    </w:pPr>
  </w:style>
  <w:style w:type="paragraph" w:customStyle="1" w:styleId="CourtFormCentre">
    <w:name w:val="Court Form Centre"/>
    <w:basedOn w:val="CourtFormLeft"/>
    <w:rsid w:val="00774EAA"/>
    <w:pPr>
      <w:jc w:val="center"/>
    </w:pPr>
  </w:style>
  <w:style w:type="paragraph" w:customStyle="1" w:styleId="CourtFormJustified">
    <w:name w:val="Court Form Justified"/>
    <w:basedOn w:val="CourtFormLeft"/>
    <w:rsid w:val="00774EAA"/>
    <w:pPr>
      <w:jc w:val="both"/>
    </w:pPr>
  </w:style>
  <w:style w:type="paragraph" w:customStyle="1" w:styleId="CourtFormLeft">
    <w:name w:val="Court Form Left"/>
    <w:basedOn w:val="BodyText"/>
    <w:rsid w:val="00774EAA"/>
  </w:style>
  <w:style w:type="paragraph" w:customStyle="1" w:styleId="CourtFormRight">
    <w:name w:val="Court Form Right"/>
    <w:basedOn w:val="CourtFormLeft"/>
    <w:rsid w:val="00774EAA"/>
    <w:pPr>
      <w:jc w:val="right"/>
    </w:pPr>
  </w:style>
  <w:style w:type="paragraph" w:customStyle="1" w:styleId="CoverBackText">
    <w:name w:val="Cover Back Text"/>
    <w:basedOn w:val="CoverText"/>
    <w:rsid w:val="00774EAA"/>
    <w:pPr>
      <w:ind w:left="4536"/>
      <w:jc w:val="left"/>
    </w:pPr>
  </w:style>
  <w:style w:type="paragraph" w:customStyle="1" w:styleId="CoverDate">
    <w:name w:val="Cover Date"/>
    <w:basedOn w:val="BodyText"/>
    <w:next w:val="CoverText"/>
    <w:rsid w:val="00774EAA"/>
    <w:pPr>
      <w:spacing w:after="1440"/>
      <w:jc w:val="center"/>
    </w:pPr>
  </w:style>
  <w:style w:type="paragraph" w:customStyle="1" w:styleId="CoverDocumentTitle">
    <w:name w:val="Cover Document Title"/>
    <w:basedOn w:val="BodyText"/>
    <w:next w:val="CoverText"/>
    <w:rsid w:val="00774EAA"/>
    <w:pPr>
      <w:keepNext/>
      <w:spacing w:before="1800" w:after="1800"/>
      <w:jc w:val="center"/>
    </w:pPr>
    <w:rPr>
      <w:sz w:val="40"/>
      <w:szCs w:val="40"/>
    </w:rPr>
  </w:style>
  <w:style w:type="paragraph" w:customStyle="1" w:styleId="CoverPartyName">
    <w:name w:val="Cover Party Name"/>
    <w:basedOn w:val="BodyText"/>
    <w:next w:val="CoverText"/>
    <w:rsid w:val="00774EAA"/>
    <w:pPr>
      <w:spacing w:before="240" w:after="240"/>
      <w:jc w:val="center"/>
    </w:pPr>
    <w:rPr>
      <w:sz w:val="28"/>
      <w:szCs w:val="28"/>
    </w:rPr>
  </w:style>
  <w:style w:type="paragraph" w:customStyle="1" w:styleId="CoverPartyRole">
    <w:name w:val="Cover Party Role"/>
    <w:basedOn w:val="BodyText"/>
    <w:next w:val="CoverText"/>
    <w:rsid w:val="00774EAA"/>
    <w:pPr>
      <w:spacing w:after="360"/>
      <w:jc w:val="center"/>
    </w:pPr>
  </w:style>
  <w:style w:type="paragraph" w:customStyle="1" w:styleId="CoverText">
    <w:name w:val="Cover Text"/>
    <w:basedOn w:val="BodyText"/>
    <w:rsid w:val="00774EAA"/>
    <w:pPr>
      <w:jc w:val="center"/>
    </w:pPr>
    <w:rPr>
      <w:sz w:val="28"/>
      <w:szCs w:val="28"/>
    </w:rPr>
  </w:style>
  <w:style w:type="paragraph" w:styleId="Date">
    <w:name w:val="Date"/>
    <w:basedOn w:val="BodyText"/>
    <w:next w:val="BodyText"/>
    <w:rsid w:val="00774EAA"/>
  </w:style>
  <w:style w:type="paragraph" w:customStyle="1" w:styleId="Definition">
    <w:name w:val="Definition"/>
    <w:basedOn w:val="BodyText"/>
    <w:rsid w:val="00774EAA"/>
  </w:style>
  <w:style w:type="paragraph" w:customStyle="1" w:styleId="Definition1">
    <w:name w:val="Definition 1"/>
    <w:basedOn w:val="BodyText4"/>
    <w:rsid w:val="00774EAA"/>
    <w:pPr>
      <w:numPr>
        <w:numId w:val="1"/>
      </w:numPr>
    </w:pPr>
  </w:style>
  <w:style w:type="paragraph" w:customStyle="1" w:styleId="Definition2">
    <w:name w:val="Definition 2"/>
    <w:basedOn w:val="BodyText5"/>
    <w:rsid w:val="00774EAA"/>
    <w:pPr>
      <w:numPr>
        <w:ilvl w:val="1"/>
        <w:numId w:val="1"/>
      </w:numPr>
    </w:pPr>
  </w:style>
  <w:style w:type="paragraph" w:customStyle="1" w:styleId="Definition3">
    <w:name w:val="Definition 3"/>
    <w:basedOn w:val="BodyText6"/>
    <w:rsid w:val="00774EAA"/>
    <w:pPr>
      <w:numPr>
        <w:ilvl w:val="2"/>
        <w:numId w:val="1"/>
      </w:numPr>
    </w:pPr>
  </w:style>
  <w:style w:type="paragraph" w:customStyle="1" w:styleId="Definition4">
    <w:name w:val="Definition 4"/>
    <w:basedOn w:val="BodyText7"/>
    <w:rsid w:val="00774EAA"/>
    <w:pPr>
      <w:numPr>
        <w:ilvl w:val="3"/>
        <w:numId w:val="1"/>
      </w:numPr>
    </w:pPr>
  </w:style>
  <w:style w:type="paragraph" w:styleId="Footer">
    <w:name w:val="footer"/>
    <w:basedOn w:val="Header"/>
    <w:rsid w:val="00774EAA"/>
  </w:style>
  <w:style w:type="paragraph" w:styleId="Header">
    <w:name w:val="header"/>
    <w:basedOn w:val="BodyText"/>
    <w:rsid w:val="00774EAA"/>
    <w:rPr>
      <w:sz w:val="16"/>
      <w:szCs w:val="16"/>
    </w:rPr>
  </w:style>
  <w:style w:type="paragraph" w:customStyle="1" w:styleId="HorizontalRule">
    <w:name w:val="Horizontal Rule"/>
    <w:basedOn w:val="BodyText"/>
    <w:rsid w:val="00774EAA"/>
    <w:pPr>
      <w:pBdr>
        <w:top w:val="single" w:sz="4" w:space="1" w:color="auto"/>
      </w:pBdr>
      <w:jc w:val="center"/>
    </w:pPr>
  </w:style>
  <w:style w:type="paragraph" w:customStyle="1" w:styleId="IntroHeading">
    <w:name w:val="Intro Heading"/>
    <w:basedOn w:val="BodyText"/>
    <w:next w:val="BodyText"/>
    <w:rsid w:val="00774EAA"/>
    <w:pPr>
      <w:keepNext/>
      <w:spacing w:before="240"/>
      <w:outlineLvl w:val="1"/>
    </w:pPr>
    <w:rPr>
      <w:b/>
      <w:caps/>
      <w:sz w:val="24"/>
      <w:szCs w:val="24"/>
    </w:rPr>
  </w:style>
  <w:style w:type="paragraph" w:customStyle="1" w:styleId="Level1Bullet">
    <w:name w:val="Level 1 Bullet"/>
    <w:basedOn w:val="BodyText1"/>
    <w:rsid w:val="00774EAA"/>
    <w:pPr>
      <w:numPr>
        <w:numId w:val="2"/>
      </w:numPr>
    </w:pPr>
  </w:style>
  <w:style w:type="paragraph" w:customStyle="1" w:styleId="Level2Bullet">
    <w:name w:val="Level 2 Bullet"/>
    <w:basedOn w:val="BodyText3"/>
    <w:rsid w:val="00774EAA"/>
    <w:pPr>
      <w:numPr>
        <w:ilvl w:val="1"/>
        <w:numId w:val="2"/>
      </w:numPr>
    </w:pPr>
  </w:style>
  <w:style w:type="paragraph" w:customStyle="1" w:styleId="Level1Heading">
    <w:name w:val="Level 1 Heading"/>
    <w:basedOn w:val="BodyText1"/>
    <w:rsid w:val="00774EAA"/>
    <w:pPr>
      <w:keepNext/>
      <w:numPr>
        <w:numId w:val="5"/>
      </w:numPr>
      <w:outlineLvl w:val="2"/>
    </w:pPr>
    <w:rPr>
      <w:b/>
    </w:rPr>
  </w:style>
  <w:style w:type="paragraph" w:customStyle="1" w:styleId="Level1Number">
    <w:name w:val="Level 1 Number"/>
    <w:basedOn w:val="Level1Heading"/>
    <w:rsid w:val="00774EAA"/>
    <w:pPr>
      <w:keepNext w:val="0"/>
    </w:pPr>
    <w:rPr>
      <w:b w:val="0"/>
    </w:rPr>
  </w:style>
  <w:style w:type="paragraph" w:customStyle="1" w:styleId="Level2Heading">
    <w:name w:val="Level 2 Heading"/>
    <w:basedOn w:val="Level2Number"/>
    <w:next w:val="Level2Number"/>
    <w:rsid w:val="00774EAA"/>
    <w:pPr>
      <w:keepNext/>
      <w:outlineLvl w:val="3"/>
    </w:pPr>
    <w:rPr>
      <w:b/>
    </w:rPr>
  </w:style>
  <w:style w:type="paragraph" w:customStyle="1" w:styleId="Level2Number">
    <w:name w:val="Level 2 Number"/>
    <w:basedOn w:val="BodyText2"/>
    <w:rsid w:val="00774EAA"/>
    <w:pPr>
      <w:numPr>
        <w:ilvl w:val="1"/>
        <w:numId w:val="5"/>
      </w:numPr>
    </w:pPr>
  </w:style>
  <w:style w:type="paragraph" w:customStyle="1" w:styleId="Level3Heading">
    <w:name w:val="Level 3 Heading"/>
    <w:basedOn w:val="Level3Number"/>
    <w:rsid w:val="00774EAA"/>
    <w:pPr>
      <w:keepNext/>
      <w:outlineLvl w:val="4"/>
    </w:pPr>
    <w:rPr>
      <w:b/>
    </w:rPr>
  </w:style>
  <w:style w:type="paragraph" w:customStyle="1" w:styleId="Level3Number">
    <w:name w:val="Level 3 Number"/>
    <w:basedOn w:val="BodyText3"/>
    <w:rsid w:val="00774EAA"/>
    <w:pPr>
      <w:numPr>
        <w:ilvl w:val="2"/>
        <w:numId w:val="5"/>
      </w:numPr>
    </w:pPr>
  </w:style>
  <w:style w:type="paragraph" w:customStyle="1" w:styleId="Level4Heading">
    <w:name w:val="Level 4 Heading"/>
    <w:basedOn w:val="Level4Number"/>
    <w:rsid w:val="00774EAA"/>
    <w:pPr>
      <w:keepNext/>
      <w:outlineLvl w:val="5"/>
    </w:pPr>
    <w:rPr>
      <w:b/>
    </w:rPr>
  </w:style>
  <w:style w:type="paragraph" w:customStyle="1" w:styleId="Level4Number">
    <w:name w:val="Level 4 Number"/>
    <w:basedOn w:val="BodyText4"/>
    <w:rsid w:val="00774EAA"/>
    <w:pPr>
      <w:numPr>
        <w:ilvl w:val="3"/>
        <w:numId w:val="5"/>
      </w:numPr>
    </w:pPr>
  </w:style>
  <w:style w:type="paragraph" w:customStyle="1" w:styleId="Level5Number">
    <w:name w:val="Level 5 Number"/>
    <w:basedOn w:val="BodyText5"/>
    <w:rsid w:val="00774EAA"/>
    <w:pPr>
      <w:numPr>
        <w:ilvl w:val="4"/>
        <w:numId w:val="5"/>
      </w:numPr>
    </w:pPr>
  </w:style>
  <w:style w:type="paragraph" w:customStyle="1" w:styleId="Level6Number">
    <w:name w:val="Level 6 Number"/>
    <w:basedOn w:val="BodyText6"/>
    <w:rsid w:val="00774EAA"/>
    <w:pPr>
      <w:numPr>
        <w:ilvl w:val="5"/>
        <w:numId w:val="5"/>
      </w:numPr>
    </w:pPr>
  </w:style>
  <w:style w:type="paragraph" w:customStyle="1" w:styleId="Level7Number">
    <w:name w:val="Level 7 Number"/>
    <w:basedOn w:val="BodyText7"/>
    <w:rsid w:val="00774EAA"/>
    <w:pPr>
      <w:numPr>
        <w:ilvl w:val="6"/>
        <w:numId w:val="5"/>
      </w:numPr>
    </w:pPr>
  </w:style>
  <w:style w:type="paragraph" w:customStyle="1" w:styleId="Level8Number">
    <w:name w:val="Level 8 Number"/>
    <w:basedOn w:val="BodyText8"/>
    <w:rsid w:val="00774EAA"/>
  </w:style>
  <w:style w:type="paragraph" w:customStyle="1" w:styleId="Level9Number">
    <w:name w:val="Level 9 Number"/>
    <w:basedOn w:val="BodyText9"/>
    <w:rsid w:val="00774EAA"/>
  </w:style>
  <w:style w:type="paragraph" w:customStyle="1" w:styleId="Schedule">
    <w:name w:val="Schedule"/>
    <w:basedOn w:val="BodyText"/>
    <w:next w:val="BodyText"/>
    <w:rsid w:val="00774EAA"/>
    <w:pPr>
      <w:numPr>
        <w:numId w:val="6"/>
      </w:numPr>
      <w:pBdr>
        <w:bottom w:val="single" w:sz="4" w:space="1" w:color="7F7F7F"/>
      </w:pBdr>
      <w:spacing w:before="240" w:after="240"/>
      <w:jc w:val="center"/>
      <w:outlineLvl w:val="0"/>
    </w:pPr>
    <w:rPr>
      <w:caps/>
      <w:color w:val="808080"/>
      <w:sz w:val="28"/>
      <w:szCs w:val="28"/>
    </w:rPr>
  </w:style>
  <w:style w:type="paragraph" w:customStyle="1" w:styleId="Appendix">
    <w:name w:val="Appendix"/>
    <w:basedOn w:val="Schedule"/>
    <w:next w:val="BodyText"/>
    <w:rsid w:val="00774EAA"/>
  </w:style>
  <w:style w:type="paragraph" w:customStyle="1" w:styleId="SubSchedule">
    <w:name w:val="Sub Schedule"/>
    <w:basedOn w:val="BodyText"/>
    <w:next w:val="BodyText"/>
    <w:rsid w:val="00774EAA"/>
    <w:pPr>
      <w:outlineLvl w:val="1"/>
    </w:pPr>
    <w:rPr>
      <w:b/>
      <w:sz w:val="24"/>
      <w:szCs w:val="24"/>
    </w:rPr>
  </w:style>
  <w:style w:type="paragraph" w:customStyle="1" w:styleId="Part">
    <w:name w:val="Part"/>
    <w:basedOn w:val="Section"/>
    <w:next w:val="BodyText"/>
    <w:rsid w:val="00774EAA"/>
    <w:pPr>
      <w:numPr>
        <w:ilvl w:val="1"/>
        <w:numId w:val="6"/>
      </w:numPr>
    </w:pPr>
  </w:style>
  <w:style w:type="paragraph" w:customStyle="1" w:styleId="Section">
    <w:name w:val="Section"/>
    <w:basedOn w:val="BodyText"/>
    <w:next w:val="BodyText"/>
    <w:rsid w:val="00774EAA"/>
    <w:pPr>
      <w:keepNext/>
      <w:spacing w:before="240"/>
      <w:outlineLvl w:val="1"/>
    </w:pPr>
    <w:rPr>
      <w:b/>
      <w:color w:val="4B4B4B"/>
      <w:sz w:val="32"/>
      <w:szCs w:val="32"/>
    </w:rPr>
  </w:style>
  <w:style w:type="paragraph" w:styleId="Subtitle">
    <w:name w:val="Subtitle"/>
    <w:basedOn w:val="BodyText"/>
    <w:qFormat/>
    <w:rsid w:val="00774EAA"/>
    <w:pPr>
      <w:keepNext/>
      <w:spacing w:before="240"/>
      <w:jc w:val="center"/>
      <w:outlineLvl w:val="1"/>
    </w:pPr>
    <w:rPr>
      <w:b/>
      <w:color w:val="4B4B4B"/>
      <w:sz w:val="32"/>
      <w:szCs w:val="32"/>
    </w:rPr>
  </w:style>
  <w:style w:type="paragraph" w:customStyle="1" w:styleId="Sch1Heading">
    <w:name w:val="Sch 1 Heading"/>
    <w:basedOn w:val="BodyText1"/>
    <w:rsid w:val="00774EAA"/>
    <w:pPr>
      <w:keepNext/>
      <w:numPr>
        <w:ilvl w:val="2"/>
        <w:numId w:val="6"/>
      </w:numPr>
    </w:pPr>
    <w:rPr>
      <w:b/>
    </w:rPr>
  </w:style>
  <w:style w:type="paragraph" w:customStyle="1" w:styleId="Sch1Number">
    <w:name w:val="Sch 1 Number"/>
    <w:basedOn w:val="Sch1Heading"/>
    <w:rsid w:val="00774EAA"/>
    <w:pPr>
      <w:keepNext w:val="0"/>
    </w:pPr>
    <w:rPr>
      <w:b w:val="0"/>
    </w:rPr>
  </w:style>
  <w:style w:type="paragraph" w:customStyle="1" w:styleId="Sch2Heading">
    <w:name w:val="Sch 2 Heading"/>
    <w:basedOn w:val="Sch2Number"/>
    <w:rsid w:val="00774EAA"/>
    <w:pPr>
      <w:keepNext/>
    </w:pPr>
    <w:rPr>
      <w:b/>
    </w:rPr>
  </w:style>
  <w:style w:type="paragraph" w:customStyle="1" w:styleId="Sch2Number">
    <w:name w:val="Sch 2 Number"/>
    <w:basedOn w:val="BodyText2"/>
    <w:rsid w:val="00774EAA"/>
    <w:pPr>
      <w:numPr>
        <w:ilvl w:val="3"/>
        <w:numId w:val="6"/>
      </w:numPr>
    </w:pPr>
  </w:style>
  <w:style w:type="paragraph" w:customStyle="1" w:styleId="Sch3Heading">
    <w:name w:val="Sch 3 Heading"/>
    <w:basedOn w:val="Sch3Number"/>
    <w:rsid w:val="00774EAA"/>
    <w:pPr>
      <w:keepNext/>
    </w:pPr>
    <w:rPr>
      <w:b/>
    </w:rPr>
  </w:style>
  <w:style w:type="paragraph" w:customStyle="1" w:styleId="Sch3Number">
    <w:name w:val="Sch 3 Number"/>
    <w:basedOn w:val="BodyText3"/>
    <w:rsid w:val="00774EAA"/>
    <w:pPr>
      <w:numPr>
        <w:ilvl w:val="4"/>
        <w:numId w:val="6"/>
      </w:numPr>
    </w:pPr>
  </w:style>
  <w:style w:type="paragraph" w:customStyle="1" w:styleId="Sch4Heading">
    <w:name w:val="Sch 4 Heading"/>
    <w:basedOn w:val="Sch4Number"/>
    <w:rsid w:val="00774EAA"/>
    <w:pPr>
      <w:keepNext/>
    </w:pPr>
    <w:rPr>
      <w:b/>
    </w:rPr>
  </w:style>
  <w:style w:type="paragraph" w:customStyle="1" w:styleId="Sch4Number">
    <w:name w:val="Sch 4 Number"/>
    <w:basedOn w:val="BodyText4"/>
    <w:rsid w:val="00774EAA"/>
    <w:pPr>
      <w:numPr>
        <w:ilvl w:val="5"/>
        <w:numId w:val="6"/>
      </w:numPr>
    </w:pPr>
  </w:style>
  <w:style w:type="paragraph" w:customStyle="1" w:styleId="Sch5Number">
    <w:name w:val="Sch 5 Number"/>
    <w:basedOn w:val="BodyText5"/>
    <w:rsid w:val="00774EAA"/>
    <w:pPr>
      <w:numPr>
        <w:ilvl w:val="6"/>
        <w:numId w:val="6"/>
      </w:numPr>
    </w:pPr>
  </w:style>
  <w:style w:type="paragraph" w:customStyle="1" w:styleId="Sch6Number">
    <w:name w:val="Sch 6 Number"/>
    <w:basedOn w:val="BodyText6"/>
    <w:rsid w:val="00774EAA"/>
    <w:pPr>
      <w:numPr>
        <w:ilvl w:val="7"/>
        <w:numId w:val="6"/>
      </w:numPr>
    </w:pPr>
  </w:style>
  <w:style w:type="paragraph" w:customStyle="1" w:styleId="Sch7Number">
    <w:name w:val="Sch 7 Number"/>
    <w:basedOn w:val="BodyText7"/>
    <w:rsid w:val="00774EAA"/>
    <w:pPr>
      <w:numPr>
        <w:ilvl w:val="8"/>
        <w:numId w:val="6"/>
      </w:numPr>
    </w:pPr>
  </w:style>
  <w:style w:type="paragraph" w:customStyle="1" w:styleId="Sch8Number">
    <w:name w:val="Sch 8 Number"/>
    <w:basedOn w:val="BodyText8"/>
    <w:rsid w:val="00774EAA"/>
  </w:style>
  <w:style w:type="paragraph" w:customStyle="1" w:styleId="Sch9Number">
    <w:name w:val="Sch 9 Number"/>
    <w:basedOn w:val="BodyText9"/>
    <w:rsid w:val="00774EAA"/>
  </w:style>
  <w:style w:type="paragraph" w:customStyle="1" w:styleId="Parties1">
    <w:name w:val="Parties 1"/>
    <w:basedOn w:val="BodyText1"/>
    <w:rsid w:val="00774EAA"/>
    <w:pPr>
      <w:numPr>
        <w:numId w:val="4"/>
      </w:numPr>
    </w:pPr>
  </w:style>
  <w:style w:type="paragraph" w:customStyle="1" w:styleId="Parties2">
    <w:name w:val="Parties 2"/>
    <w:basedOn w:val="BodyText2"/>
    <w:rsid w:val="00774EAA"/>
    <w:pPr>
      <w:numPr>
        <w:ilvl w:val="1"/>
        <w:numId w:val="4"/>
      </w:numPr>
    </w:pPr>
  </w:style>
  <w:style w:type="paragraph" w:styleId="TOCHeading">
    <w:name w:val="TOC Heading"/>
    <w:basedOn w:val="BodyText"/>
    <w:qFormat/>
    <w:rsid w:val="00774EAA"/>
    <w:pPr>
      <w:keepLines/>
      <w:spacing w:before="240"/>
    </w:pPr>
    <w:rPr>
      <w:b/>
      <w:color w:val="4B4B4B"/>
      <w:sz w:val="32"/>
      <w:szCs w:val="32"/>
    </w:rPr>
  </w:style>
  <w:style w:type="paragraph" w:customStyle="1" w:styleId="TOCSubheading">
    <w:name w:val="TOC Subheading"/>
    <w:basedOn w:val="TOC1"/>
    <w:next w:val="TOC1"/>
    <w:rsid w:val="00774EAA"/>
    <w:pPr>
      <w:pBdr>
        <w:bottom w:val="single" w:sz="4" w:space="1" w:color="7F7F7F"/>
      </w:pBdr>
    </w:pPr>
    <w:rPr>
      <w:sz w:val="28"/>
      <w:szCs w:val="28"/>
    </w:rPr>
  </w:style>
  <w:style w:type="paragraph" w:styleId="TOC1">
    <w:name w:val="toc 1"/>
    <w:basedOn w:val="BodyText"/>
    <w:rsid w:val="00774EAA"/>
    <w:pPr>
      <w:keepNext/>
    </w:pPr>
    <w:rPr>
      <w:b/>
      <w:noProof/>
    </w:rPr>
  </w:style>
  <w:style w:type="paragraph" w:styleId="TOC2">
    <w:name w:val="toc 2"/>
    <w:basedOn w:val="BodyText"/>
    <w:rsid w:val="00774EAA"/>
    <w:rPr>
      <w:i/>
      <w:noProof/>
      <w:color w:val="4B4B4B"/>
    </w:rPr>
  </w:style>
  <w:style w:type="paragraph" w:styleId="TOC3">
    <w:name w:val="toc 3"/>
    <w:basedOn w:val="BodyText"/>
    <w:rsid w:val="00774EAA"/>
    <w:rPr>
      <w:noProof/>
    </w:rPr>
  </w:style>
  <w:style w:type="paragraph" w:styleId="Title">
    <w:name w:val="Title"/>
    <w:basedOn w:val="Normal"/>
    <w:qFormat/>
    <w:rsid w:val="00774EAA"/>
    <w:pPr>
      <w:spacing w:before="240" w:after="60"/>
      <w:jc w:val="center"/>
    </w:pPr>
    <w:rPr>
      <w:b/>
      <w:sz w:val="32"/>
      <w:szCs w:val="32"/>
    </w:rPr>
  </w:style>
  <w:style w:type="table" w:styleId="TableGrid">
    <w:name w:val="Table Grid"/>
    <w:basedOn w:val="TableNormal"/>
    <w:rsid w:val="0077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1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416D"/>
    <w:rPr>
      <w:rFonts w:ascii="Segoe UI" w:eastAsia="Calibri" w:hAnsi="Segoe UI" w:cs="Segoe UI"/>
      <w:sz w:val="18"/>
      <w:szCs w:val="18"/>
      <w:lang w:eastAsia="en-US"/>
    </w:rPr>
  </w:style>
  <w:style w:type="paragraph" w:customStyle="1" w:styleId="Level1Stewarts">
    <w:name w:val="Level 1 Stewarts"/>
    <w:basedOn w:val="Normal"/>
    <w:next w:val="Normal"/>
    <w:qFormat/>
    <w:rsid w:val="00D278E4"/>
    <w:pPr>
      <w:numPr>
        <w:numId w:val="7"/>
      </w:numPr>
      <w:spacing w:before="120" w:after="120"/>
      <w:outlineLvl w:val="0"/>
    </w:pPr>
    <w:rPr>
      <w:rFonts w:ascii="Arial Bold" w:hAnsi="Arial Bold"/>
      <w:b/>
      <w:caps/>
    </w:rPr>
  </w:style>
  <w:style w:type="paragraph" w:customStyle="1" w:styleId="Level2Stewarts">
    <w:name w:val="Level 2 Stewarts"/>
    <w:basedOn w:val="Normal"/>
    <w:next w:val="Normal"/>
    <w:qFormat/>
    <w:rsid w:val="00D278E4"/>
    <w:pPr>
      <w:numPr>
        <w:ilvl w:val="1"/>
        <w:numId w:val="7"/>
      </w:numPr>
      <w:spacing w:before="120" w:after="120"/>
      <w:outlineLvl w:val="1"/>
    </w:pPr>
  </w:style>
  <w:style w:type="paragraph" w:customStyle="1" w:styleId="Level3Stewarts">
    <w:name w:val="Level 3 Stewarts"/>
    <w:basedOn w:val="Normal"/>
    <w:qFormat/>
    <w:rsid w:val="00D278E4"/>
    <w:pPr>
      <w:numPr>
        <w:ilvl w:val="2"/>
        <w:numId w:val="7"/>
      </w:numPr>
      <w:spacing w:before="120" w:after="120"/>
      <w:outlineLvl w:val="2"/>
    </w:pPr>
  </w:style>
  <w:style w:type="paragraph" w:customStyle="1" w:styleId="Level4Stewarts">
    <w:name w:val="Level 4 Stewarts"/>
    <w:basedOn w:val="Normal"/>
    <w:next w:val="Normal"/>
    <w:qFormat/>
    <w:rsid w:val="00D278E4"/>
    <w:pPr>
      <w:numPr>
        <w:ilvl w:val="3"/>
        <w:numId w:val="7"/>
      </w:numPr>
      <w:outlineLvl w:val="3"/>
    </w:pPr>
  </w:style>
  <w:style w:type="paragraph" w:customStyle="1" w:styleId="Level5Stewarts">
    <w:name w:val="Level 5 Stewarts"/>
    <w:basedOn w:val="Normal"/>
    <w:next w:val="Normal"/>
    <w:qFormat/>
    <w:rsid w:val="00D278E4"/>
    <w:pPr>
      <w:numPr>
        <w:ilvl w:val="4"/>
        <w:numId w:val="7"/>
      </w:numPr>
      <w:tabs>
        <w:tab w:val="clear" w:pos="2835"/>
        <w:tab w:val="num" w:pos="360"/>
      </w:tabs>
      <w:spacing w:before="120" w:after="120"/>
      <w:ind w:left="0" w:firstLine="0"/>
      <w:outlineLvl w:val="4"/>
    </w:pPr>
  </w:style>
  <w:style w:type="paragraph" w:customStyle="1" w:styleId="Sch2style1">
    <w:name w:val="Sch (2style)  1"/>
    <w:basedOn w:val="Normal"/>
    <w:rsid w:val="00725CAC"/>
    <w:pPr>
      <w:numPr>
        <w:numId w:val="8"/>
      </w:numPr>
      <w:tabs>
        <w:tab w:val="clear" w:pos="709"/>
        <w:tab w:val="num" w:pos="2160"/>
      </w:tabs>
      <w:spacing w:before="280" w:after="120"/>
      <w:ind w:left="2160" w:hanging="720"/>
    </w:pPr>
  </w:style>
  <w:style w:type="paragraph" w:customStyle="1" w:styleId="Sch2stylea">
    <w:name w:val="Sch (2style) (a)"/>
    <w:basedOn w:val="Normal"/>
    <w:rsid w:val="00725CAC"/>
    <w:pPr>
      <w:numPr>
        <w:ilvl w:val="1"/>
        <w:numId w:val="8"/>
      </w:numPr>
      <w:tabs>
        <w:tab w:val="clear" w:pos="1559"/>
        <w:tab w:val="num" w:pos="2880"/>
      </w:tabs>
      <w:spacing w:after="120"/>
      <w:ind w:left="2880" w:hanging="720"/>
    </w:pPr>
  </w:style>
  <w:style w:type="paragraph" w:customStyle="1" w:styleId="Sch2stylei">
    <w:name w:val="Sch (2style) (i)"/>
    <w:basedOn w:val="Heading4"/>
    <w:rsid w:val="00725CAC"/>
    <w:pPr>
      <w:keepLines/>
      <w:numPr>
        <w:ilvl w:val="2"/>
        <w:numId w:val="8"/>
      </w:numPr>
      <w:tabs>
        <w:tab w:val="clear" w:pos="2421"/>
        <w:tab w:val="left" w:pos="2268"/>
        <w:tab w:val="num" w:pos="2880"/>
      </w:tabs>
      <w:spacing w:before="0" w:after="240" w:line="259" w:lineRule="auto"/>
      <w:ind w:left="2880" w:hanging="720"/>
      <w:jc w:val="both"/>
    </w:pPr>
    <w:rPr>
      <w:rFonts w:eastAsia="Times New Roman" w:cs="Times New Roman"/>
      <w:bCs/>
      <w:iCs/>
      <w:noProof/>
      <w:sz w:val="22"/>
      <w:szCs w:val="22"/>
      <w:lang w:val="en-GB"/>
    </w:rPr>
  </w:style>
  <w:style w:type="paragraph" w:styleId="CommentText">
    <w:name w:val="annotation text"/>
    <w:basedOn w:val="Normal"/>
    <w:link w:val="CommentTextChar"/>
    <w:rsid w:val="00725CAC"/>
    <w:pPr>
      <w:spacing w:line="200" w:lineRule="atLeast"/>
    </w:pPr>
  </w:style>
  <w:style w:type="character" w:customStyle="1" w:styleId="CommentTextChar">
    <w:name w:val="Comment Text Char"/>
    <w:link w:val="CommentText"/>
    <w:rsid w:val="00725CAC"/>
    <w:rPr>
      <w:rFonts w:cs="Times New Roman"/>
      <w:sz w:val="22"/>
      <w:szCs w:val="22"/>
      <w:lang w:eastAsia="en-US"/>
    </w:rPr>
  </w:style>
  <w:style w:type="paragraph" w:customStyle="1" w:styleId="NormalCell">
    <w:name w:val="NormalCell"/>
    <w:basedOn w:val="Normal"/>
    <w:rsid w:val="00725CAC"/>
    <w:pPr>
      <w:spacing w:before="120" w:after="120"/>
    </w:pPr>
  </w:style>
  <w:style w:type="character" w:styleId="CommentReference">
    <w:name w:val="annotation reference"/>
    <w:rsid w:val="00725CAC"/>
    <w:rPr>
      <w:sz w:val="16"/>
      <w:szCs w:val="16"/>
    </w:rPr>
  </w:style>
  <w:style w:type="paragraph" w:customStyle="1" w:styleId="TextLevel1">
    <w:name w:val="Text Level 1"/>
    <w:basedOn w:val="Normal"/>
    <w:rsid w:val="006F0791"/>
    <w:pPr>
      <w:tabs>
        <w:tab w:val="num" w:pos="360"/>
      </w:tabs>
      <w:spacing w:before="240" w:after="240" w:line="240" w:lineRule="auto"/>
      <w:outlineLvl w:val="0"/>
    </w:pPr>
    <w:rPr>
      <w:rFonts w:ascii="Arial" w:eastAsia="Times New Roman" w:hAnsi="Arial"/>
      <w:sz w:val="20"/>
      <w:szCs w:val="20"/>
    </w:rPr>
  </w:style>
  <w:style w:type="paragraph" w:customStyle="1" w:styleId="NormalIndent3">
    <w:name w:val="Normal Indent3"/>
    <w:basedOn w:val="Normal"/>
    <w:rsid w:val="006F0791"/>
    <w:pPr>
      <w:spacing w:before="240" w:after="240" w:line="240" w:lineRule="auto"/>
      <w:ind w:left="851"/>
    </w:pPr>
    <w:rPr>
      <w:rFonts w:ascii="Arial" w:eastAsia="Times New Roman" w:hAnsi="Arial"/>
      <w:sz w:val="20"/>
      <w:szCs w:val="20"/>
    </w:rPr>
  </w:style>
  <w:style w:type="character" w:customStyle="1" w:styleId="Body2Char">
    <w:name w:val="Body 2 Char"/>
    <w:link w:val="Body2"/>
    <w:locked/>
    <w:rsid w:val="004A5996"/>
    <w:rPr>
      <w:rFonts w:ascii="Arial" w:hAnsi="Arial"/>
      <w:lang w:val="x-none" w:eastAsia="en-US"/>
    </w:rPr>
  </w:style>
  <w:style w:type="paragraph" w:customStyle="1" w:styleId="Body2">
    <w:name w:val="Body 2"/>
    <w:basedOn w:val="Normal"/>
    <w:link w:val="Body2Char"/>
    <w:rsid w:val="004A5996"/>
    <w:pPr>
      <w:spacing w:after="240" w:line="288" w:lineRule="auto"/>
      <w:ind w:left="720"/>
      <w:jc w:val="both"/>
    </w:pPr>
    <w:rPr>
      <w:rFonts w:ascii="Arial" w:hAnsi="Arial" w:cs="Calibri"/>
      <w:sz w:val="20"/>
      <w:szCs w:val="20"/>
      <w:lang w:val="x-none"/>
    </w:rPr>
  </w:style>
  <w:style w:type="paragraph" w:styleId="Revision">
    <w:name w:val="Revision"/>
    <w:hidden/>
    <w:uiPriority w:val="99"/>
    <w:semiHidden/>
    <w:rsid w:val="004A5996"/>
    <w:rPr>
      <w:rFonts w:cs="Times New Roman"/>
      <w:sz w:val="22"/>
      <w:szCs w:val="22"/>
      <w:lang w:eastAsia="en-US"/>
    </w:rPr>
  </w:style>
  <w:style w:type="paragraph" w:customStyle="1" w:styleId="ABackground">
    <w:name w:val="(A) Background"/>
    <w:basedOn w:val="Normal"/>
    <w:rsid w:val="003037FC"/>
    <w:pPr>
      <w:tabs>
        <w:tab w:val="num" w:pos="720"/>
      </w:tabs>
      <w:spacing w:before="120" w:after="120" w:line="300" w:lineRule="atLeast"/>
      <w:ind w:left="720" w:hanging="720"/>
      <w:jc w:val="both"/>
    </w:pPr>
    <w:rPr>
      <w:rFonts w:ascii="Times New Roman" w:eastAsia="Times New Roman" w:hAnsi="Times New Roman"/>
      <w:szCs w:val="20"/>
    </w:rPr>
  </w:style>
  <w:style w:type="character" w:customStyle="1" w:styleId="BodyChar">
    <w:name w:val="Body Char"/>
    <w:link w:val="Body"/>
    <w:uiPriority w:val="17"/>
    <w:locked/>
    <w:rsid w:val="00962ACC"/>
    <w:rPr>
      <w:rFonts w:ascii="Arial" w:hAnsi="Arial" w:cs="Arial"/>
    </w:rPr>
  </w:style>
  <w:style w:type="paragraph" w:customStyle="1" w:styleId="Body">
    <w:name w:val="Body"/>
    <w:basedOn w:val="Normal"/>
    <w:link w:val="BodyChar"/>
    <w:uiPriority w:val="17"/>
    <w:rsid w:val="00962ACC"/>
    <w:pPr>
      <w:spacing w:after="240" w:line="288" w:lineRule="auto"/>
      <w:jc w:val="both"/>
    </w:pPr>
    <w:rPr>
      <w:rFonts w:ascii="Arial" w:hAnsi="Arial" w:cs="Arial"/>
      <w:sz w:val="20"/>
      <w:szCs w:val="20"/>
      <w:lang w:eastAsia="en-GB"/>
    </w:rPr>
  </w:style>
  <w:style w:type="paragraph" w:customStyle="1" w:styleId="SCTableTabs">
    <w:name w:val="SC Table Tabs"/>
    <w:basedOn w:val="Normal"/>
    <w:rsid w:val="00962ACC"/>
    <w:pPr>
      <w:keepNext/>
      <w:spacing w:after="0" w:line="288" w:lineRule="auto"/>
      <w:jc w:val="both"/>
    </w:pPr>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81D23"/>
    <w:pPr>
      <w:spacing w:line="259" w:lineRule="auto"/>
    </w:pPr>
    <w:rPr>
      <w:b/>
      <w:bCs/>
      <w:sz w:val="20"/>
      <w:szCs w:val="20"/>
    </w:rPr>
  </w:style>
  <w:style w:type="character" w:customStyle="1" w:styleId="CommentSubjectChar">
    <w:name w:val="Comment Subject Char"/>
    <w:link w:val="CommentSubject"/>
    <w:uiPriority w:val="99"/>
    <w:semiHidden/>
    <w:rsid w:val="00D81D23"/>
    <w:rPr>
      <w:rFonts w:cs="Times New Roman"/>
      <w:b/>
      <w:bCs/>
      <w:sz w:val="22"/>
      <w:szCs w:val="22"/>
      <w:lang w:eastAsia="en-US"/>
    </w:rPr>
  </w:style>
  <w:style w:type="paragraph" w:styleId="ListParagraph">
    <w:name w:val="List Paragraph"/>
    <w:basedOn w:val="Normal"/>
    <w:uiPriority w:val="34"/>
    <w:qFormat/>
    <w:rsid w:val="007A13D6"/>
    <w:pPr>
      <w:spacing w:after="0" w:line="264" w:lineRule="auto"/>
      <w:ind w:left="720"/>
      <w:contextualSpacing/>
      <w:jc w:val="both"/>
    </w:pPr>
    <w:rPr>
      <w:rFonts w:ascii="Verdana" w:eastAsia="Times New Roman" w:hAnsi="Verdan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59136">
      <w:bodyDiv w:val="1"/>
      <w:marLeft w:val="0"/>
      <w:marRight w:val="0"/>
      <w:marTop w:val="0"/>
      <w:marBottom w:val="0"/>
      <w:divBdr>
        <w:top w:val="none" w:sz="0" w:space="0" w:color="auto"/>
        <w:left w:val="none" w:sz="0" w:space="0" w:color="auto"/>
        <w:bottom w:val="none" w:sz="0" w:space="0" w:color="auto"/>
        <w:right w:val="none" w:sz="0" w:space="0" w:color="auto"/>
      </w:divBdr>
    </w:div>
    <w:div w:id="124318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4DE4-E505-428D-9345-75CAC82B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Deed of assignment of proceeds of family proceedings/Sears Tooth agreement</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assignment of proceeds of family proceedings/Sears Tooth agreement</dc:title>
  <dc:subject/>
  <dc:creator>svc-leglngwokfab001</dc:creator>
  <cp:keywords/>
  <dc:description/>
  <cp:lastModifiedBy>Stephanie Wallace</cp:lastModifiedBy>
  <cp:revision>2</cp:revision>
  <cp:lastPrinted>2017-06-06T12:43:00Z</cp:lastPrinted>
  <dcterms:created xsi:type="dcterms:W3CDTF">2018-09-05T14:35:00Z</dcterms:created>
  <dcterms:modified xsi:type="dcterms:W3CDTF">2018-09-05T14:35:00Z</dcterms:modified>
</cp:coreProperties>
</file>